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16" w:rsidRPr="002947CA" w:rsidRDefault="002E6016" w:rsidP="002E6016">
      <w:pPr>
        <w:spacing w:after="0" w:line="240" w:lineRule="auto"/>
        <w:jc w:val="both"/>
        <w:rPr>
          <w:rFonts w:eastAsia="Calibri" w:cs="Times New Roman"/>
          <w:b/>
          <w:szCs w:val="28"/>
          <w:lang w:val="uk-UA"/>
        </w:rPr>
      </w:pPr>
      <w:r>
        <w:rPr>
          <w:rFonts w:eastAsia="Calibri" w:cs="Times New Roman"/>
          <w:b/>
          <w:szCs w:val="28"/>
          <w:lang w:val="uk-UA"/>
        </w:rPr>
        <w:t>26</w:t>
      </w:r>
      <w:r>
        <w:rPr>
          <w:rFonts w:eastAsia="Calibri" w:cs="Times New Roman"/>
          <w:b/>
          <w:szCs w:val="28"/>
        </w:rPr>
        <w:t>.</w:t>
      </w:r>
      <w:r>
        <w:rPr>
          <w:rFonts w:eastAsia="Calibri" w:cs="Times New Roman"/>
          <w:b/>
          <w:szCs w:val="28"/>
          <w:lang w:val="uk-UA"/>
        </w:rPr>
        <w:t>10</w:t>
      </w:r>
      <w:r w:rsidRPr="0041264E">
        <w:rPr>
          <w:rFonts w:eastAsia="Calibri" w:cs="Times New Roman"/>
          <w:b/>
          <w:szCs w:val="28"/>
        </w:rPr>
        <w:t>.202</w:t>
      </w:r>
      <w:r>
        <w:rPr>
          <w:rFonts w:eastAsia="Calibri" w:cs="Times New Roman"/>
          <w:b/>
          <w:szCs w:val="28"/>
        </w:rPr>
        <w:t>1</w:t>
      </w:r>
      <w:r w:rsidRPr="0041264E">
        <w:rPr>
          <w:rFonts w:eastAsia="Calibri" w:cs="Times New Roman"/>
          <w:b/>
          <w:szCs w:val="28"/>
        </w:rPr>
        <w:t xml:space="preserve">                                                                      </w:t>
      </w:r>
      <w:r w:rsidRPr="0041264E">
        <w:rPr>
          <w:rFonts w:eastAsia="Calibri" w:cs="Times New Roman"/>
          <w:b/>
          <w:noProof/>
          <w:szCs w:val="28"/>
          <w:lang w:eastAsia="ru-RU"/>
        </w:rPr>
        <w:t xml:space="preserve">Учебная группа </w:t>
      </w:r>
      <w:r>
        <w:rPr>
          <w:rFonts w:eastAsia="Calibri" w:cs="Times New Roman"/>
          <w:b/>
          <w:noProof/>
          <w:szCs w:val="28"/>
          <w:lang w:val="uk-UA" w:eastAsia="ru-RU"/>
        </w:rPr>
        <w:t>4</w:t>
      </w:r>
      <w:r>
        <w:rPr>
          <w:rFonts w:eastAsia="Calibri" w:cs="Times New Roman"/>
          <w:b/>
          <w:noProof/>
          <w:szCs w:val="28"/>
          <w:lang w:eastAsia="ru-RU"/>
        </w:rPr>
        <w:t>Т</w:t>
      </w:r>
      <w:r>
        <w:rPr>
          <w:rFonts w:eastAsia="Times New Roman" w:cs="Times New Roman"/>
          <w:b/>
          <w:szCs w:val="28"/>
          <w:lang w:val="uk-UA"/>
        </w:rPr>
        <w:t>М</w:t>
      </w:r>
    </w:p>
    <w:p w:rsidR="002E6016" w:rsidRDefault="002E6016" w:rsidP="002E6016">
      <w:pPr>
        <w:spacing w:after="0" w:line="240" w:lineRule="auto"/>
        <w:jc w:val="center"/>
        <w:rPr>
          <w:b/>
          <w:szCs w:val="28"/>
          <w:lang w:val="uk-UA"/>
        </w:rPr>
      </w:pPr>
    </w:p>
    <w:p w:rsidR="002E6016" w:rsidRDefault="002E6016" w:rsidP="002E6016">
      <w:pPr>
        <w:spacing w:after="0" w:line="240" w:lineRule="auto"/>
        <w:jc w:val="center"/>
        <w:rPr>
          <w:rFonts w:eastAsia="Times New Roman" w:cs="Times New Roman"/>
          <w:b/>
          <w:szCs w:val="28"/>
          <w:lang w:val="uk-UA"/>
        </w:rPr>
      </w:pPr>
      <w:r>
        <w:rPr>
          <w:rFonts w:eastAsia="Times New Roman" w:cs="Times New Roman"/>
          <w:b/>
          <w:szCs w:val="28"/>
        </w:rPr>
        <w:t>Преподаватель</w:t>
      </w:r>
      <w:r>
        <w:rPr>
          <w:rFonts w:eastAsia="Times New Roman" w:cs="Times New Roman"/>
          <w:b/>
          <w:szCs w:val="28"/>
          <w:lang w:val="uk-UA"/>
        </w:rPr>
        <w:t xml:space="preserve"> Кравцова Лариса </w:t>
      </w:r>
      <w:r w:rsidRPr="005A207F">
        <w:rPr>
          <w:rFonts w:eastAsia="Times New Roman" w:cs="Times New Roman"/>
          <w:b/>
          <w:szCs w:val="28"/>
        </w:rPr>
        <w:t>Васильевна</w:t>
      </w:r>
    </w:p>
    <w:p w:rsidR="002E6016" w:rsidRDefault="002E6016" w:rsidP="002E6016">
      <w:pPr>
        <w:spacing w:after="0" w:line="240" w:lineRule="auto"/>
        <w:jc w:val="center"/>
        <w:rPr>
          <w:b/>
          <w:szCs w:val="28"/>
        </w:rPr>
      </w:pPr>
      <w:r w:rsidRPr="007D5531">
        <w:rPr>
          <w:b/>
          <w:szCs w:val="28"/>
        </w:rPr>
        <w:t>МДК 02.01 Управление коллективом исполнителей</w:t>
      </w:r>
    </w:p>
    <w:p w:rsidR="002E6016" w:rsidRDefault="002E6016" w:rsidP="002E6016">
      <w:pPr>
        <w:spacing w:after="0" w:line="240" w:lineRule="auto"/>
        <w:jc w:val="center"/>
        <w:rPr>
          <w:b/>
          <w:szCs w:val="28"/>
          <w:lang w:val="uk-UA"/>
        </w:rPr>
      </w:pPr>
      <w:r>
        <w:rPr>
          <w:b/>
          <w:szCs w:val="28"/>
        </w:rPr>
        <w:t>Раздел 4. Менеджмент</w:t>
      </w:r>
      <w:r>
        <w:rPr>
          <w:b/>
          <w:szCs w:val="28"/>
          <w:lang w:val="uk-UA"/>
        </w:rPr>
        <w:t xml:space="preserve"> </w:t>
      </w:r>
    </w:p>
    <w:p w:rsidR="002E6016" w:rsidRDefault="002E6016" w:rsidP="002E6016">
      <w:pPr>
        <w:spacing w:after="0" w:line="240" w:lineRule="auto"/>
        <w:jc w:val="center"/>
        <w:rPr>
          <w:rFonts w:cs="Times New Roman"/>
          <w:b/>
          <w:szCs w:val="28"/>
        </w:rPr>
      </w:pPr>
      <w:r>
        <w:rPr>
          <w:rFonts w:cs="Times New Roman"/>
          <w:b/>
          <w:szCs w:val="28"/>
        </w:rPr>
        <w:t>Тема 7</w:t>
      </w:r>
      <w:r w:rsidR="008753E2">
        <w:rPr>
          <w:rFonts w:cs="Times New Roman"/>
          <w:b/>
          <w:szCs w:val="28"/>
        </w:rPr>
        <w:t xml:space="preserve"> Система мотивации</w:t>
      </w:r>
    </w:p>
    <w:p w:rsidR="002E6016" w:rsidRPr="004E161A" w:rsidRDefault="002E6016" w:rsidP="002E6016">
      <w:pPr>
        <w:spacing w:after="0" w:line="240" w:lineRule="auto"/>
        <w:jc w:val="center"/>
        <w:rPr>
          <w:rFonts w:cs="Times New Roman"/>
          <w:b/>
          <w:szCs w:val="28"/>
        </w:rPr>
      </w:pPr>
      <w:r w:rsidRPr="004E161A">
        <w:rPr>
          <w:rFonts w:cs="Times New Roman"/>
          <w:b/>
          <w:szCs w:val="28"/>
        </w:rPr>
        <w:t>Лекция №</w:t>
      </w:r>
      <w:r>
        <w:rPr>
          <w:rFonts w:cs="Times New Roman"/>
          <w:b/>
          <w:szCs w:val="28"/>
        </w:rPr>
        <w:t>10</w:t>
      </w:r>
    </w:p>
    <w:p w:rsidR="002E6016" w:rsidRPr="00B0466D" w:rsidRDefault="002E6016" w:rsidP="002E6016">
      <w:pPr>
        <w:spacing w:after="0" w:line="240" w:lineRule="auto"/>
        <w:ind w:firstLine="709"/>
        <w:jc w:val="both"/>
        <w:rPr>
          <w:rFonts w:eastAsia="Times New Roman" w:cs="Times New Roman"/>
          <w:b/>
          <w:szCs w:val="28"/>
        </w:rPr>
      </w:pPr>
      <w:r w:rsidRPr="00B0466D">
        <w:rPr>
          <w:rFonts w:eastAsia="Times New Roman" w:cs="Times New Roman"/>
          <w:b/>
          <w:szCs w:val="28"/>
        </w:rPr>
        <w:t xml:space="preserve">Цели занятия: </w:t>
      </w:r>
    </w:p>
    <w:p w:rsidR="002E6016" w:rsidRDefault="002E6016" w:rsidP="002E6016">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образовательная</w:t>
      </w:r>
      <w:proofErr w:type="gramEnd"/>
      <w:r w:rsidRPr="00B0466D">
        <w:rPr>
          <w:rFonts w:eastAsia="Times New Roman" w:cs="Times New Roman"/>
          <w:b/>
          <w:szCs w:val="28"/>
        </w:rPr>
        <w:t xml:space="preserve"> – </w:t>
      </w:r>
      <w:r w:rsidRPr="00B0466D">
        <w:rPr>
          <w:rFonts w:eastAsia="Times New Roman" w:cs="Times New Roman"/>
          <w:szCs w:val="28"/>
        </w:rPr>
        <w:t>изучение</w:t>
      </w:r>
      <w:r>
        <w:rPr>
          <w:rFonts w:eastAsia="Times New Roman" w:cs="Times New Roman"/>
          <w:szCs w:val="28"/>
        </w:rPr>
        <w:t xml:space="preserve"> содержательных и процессуальных теорий мотивации,</w:t>
      </w:r>
    </w:p>
    <w:p w:rsidR="002E6016" w:rsidRPr="00B0466D" w:rsidRDefault="002E6016" w:rsidP="002E6016">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воспитательная</w:t>
      </w:r>
      <w:proofErr w:type="gramEnd"/>
      <w:r w:rsidRPr="00B0466D">
        <w:rPr>
          <w:rFonts w:eastAsia="Times New Roman" w:cs="Times New Roman"/>
          <w:b/>
          <w:szCs w:val="28"/>
        </w:rPr>
        <w:t xml:space="preserve"> – </w:t>
      </w:r>
      <w:r w:rsidRPr="00B0466D">
        <w:rPr>
          <w:rFonts w:eastAsia="Times New Roman" w:cs="Times New Roman"/>
          <w:szCs w:val="28"/>
        </w:rPr>
        <w:t>воспитание интереса к выбранной специальности;</w:t>
      </w:r>
    </w:p>
    <w:p w:rsidR="002E6016" w:rsidRDefault="002E6016" w:rsidP="002E6016">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развивающая</w:t>
      </w:r>
      <w:proofErr w:type="gramEnd"/>
      <w:r w:rsidRPr="00B0466D">
        <w:rPr>
          <w:rFonts w:eastAsia="Times New Roman" w:cs="Times New Roman"/>
          <w:b/>
          <w:szCs w:val="28"/>
        </w:rPr>
        <w:t xml:space="preserve"> – </w:t>
      </w:r>
      <w:r w:rsidRPr="00B0466D">
        <w:rPr>
          <w:rFonts w:eastAsia="Times New Roman" w:cs="Times New Roman"/>
          <w:szCs w:val="28"/>
        </w:rPr>
        <w:t>развитие умения анализировать полученную информацию</w:t>
      </w:r>
      <w:r>
        <w:rPr>
          <w:rFonts w:eastAsia="Times New Roman" w:cs="Times New Roman"/>
          <w:szCs w:val="28"/>
        </w:rPr>
        <w:t>.</w:t>
      </w:r>
    </w:p>
    <w:p w:rsidR="002E6016" w:rsidRDefault="002E6016" w:rsidP="002E6016">
      <w:pPr>
        <w:spacing w:after="0" w:line="240" w:lineRule="auto"/>
        <w:ind w:firstLine="709"/>
        <w:jc w:val="both"/>
        <w:rPr>
          <w:rFonts w:eastAsia="Times New Roman" w:cs="Times New Roman"/>
          <w:szCs w:val="28"/>
        </w:rPr>
      </w:pPr>
      <w:r w:rsidRPr="00B0466D">
        <w:rPr>
          <w:rFonts w:eastAsia="Times New Roman" w:cs="Times New Roman"/>
          <w:b/>
          <w:szCs w:val="28"/>
        </w:rPr>
        <w:t xml:space="preserve">Задачи занятия: </w:t>
      </w:r>
      <w:r w:rsidRPr="00B0466D">
        <w:rPr>
          <w:rFonts w:eastAsia="Times New Roman" w:cs="Times New Roman"/>
          <w:szCs w:val="28"/>
        </w:rPr>
        <w:t>рассмотреть</w:t>
      </w:r>
      <w:r>
        <w:rPr>
          <w:rFonts w:eastAsia="Times New Roman" w:cs="Times New Roman"/>
          <w:szCs w:val="28"/>
        </w:rPr>
        <w:t xml:space="preserve"> </w:t>
      </w:r>
      <w:r>
        <w:rPr>
          <w:rFonts w:eastAsia="Times New Roman"/>
          <w:szCs w:val="28"/>
        </w:rPr>
        <w:t>методы и способы мотивирования персонала</w:t>
      </w:r>
    </w:p>
    <w:p w:rsidR="002E6016" w:rsidRPr="00AE376A" w:rsidRDefault="002E6016" w:rsidP="002E6016">
      <w:pPr>
        <w:spacing w:after="0" w:line="240" w:lineRule="auto"/>
        <w:ind w:firstLine="709"/>
        <w:jc w:val="both"/>
        <w:rPr>
          <w:rFonts w:eastAsia="Times New Roman" w:cs="Times New Roman"/>
          <w:szCs w:val="28"/>
        </w:rPr>
      </w:pPr>
      <w:r w:rsidRPr="00B0466D">
        <w:rPr>
          <w:rFonts w:eastAsia="Times New Roman" w:cs="Times New Roman"/>
          <w:b/>
          <w:szCs w:val="28"/>
        </w:rPr>
        <w:t>Мотивация:</w:t>
      </w:r>
      <w:r w:rsidRPr="00B0466D">
        <w:rPr>
          <w:rFonts w:eastAsia="Times New Roman" w:cs="Times New Roman"/>
          <w:b/>
          <w:szCs w:val="28"/>
        </w:rPr>
        <w:tab/>
      </w:r>
      <w:r w:rsidRPr="00B0466D">
        <w:rPr>
          <w:rFonts w:eastAsia="Times New Roman" w:cs="Times New Roman"/>
          <w:szCs w:val="28"/>
        </w:rPr>
        <w:t xml:space="preserve">полученные знания и умения необходимы для дальнейшего изучения учебной дисциплины </w:t>
      </w:r>
      <w:r w:rsidRPr="00F90256">
        <w:rPr>
          <w:szCs w:val="28"/>
          <w:lang w:val="uk-UA"/>
        </w:rPr>
        <w:t>МДК 02.</w:t>
      </w:r>
      <w:r>
        <w:rPr>
          <w:szCs w:val="28"/>
          <w:lang w:val="uk-UA"/>
        </w:rPr>
        <w:t xml:space="preserve">01 </w:t>
      </w:r>
      <w:r w:rsidRPr="00FF6B52">
        <w:rPr>
          <w:szCs w:val="28"/>
        </w:rPr>
        <w:t>Управление</w:t>
      </w:r>
      <w:r>
        <w:rPr>
          <w:szCs w:val="28"/>
          <w:lang w:val="uk-UA"/>
        </w:rPr>
        <w:t xml:space="preserve"> </w:t>
      </w:r>
      <w:r w:rsidRPr="00FF6B52">
        <w:rPr>
          <w:szCs w:val="28"/>
        </w:rPr>
        <w:t>коллективом</w:t>
      </w:r>
      <w:r>
        <w:rPr>
          <w:szCs w:val="28"/>
          <w:lang w:val="uk-UA"/>
        </w:rPr>
        <w:t xml:space="preserve"> </w:t>
      </w:r>
      <w:r w:rsidRPr="002B0E92">
        <w:rPr>
          <w:szCs w:val="28"/>
        </w:rPr>
        <w:t>исполнителей</w:t>
      </w:r>
      <w:r w:rsidRPr="00B0466D">
        <w:rPr>
          <w:rFonts w:eastAsia="Times New Roman" w:cs="Times New Roman"/>
          <w:szCs w:val="28"/>
        </w:rPr>
        <w:t xml:space="preserve"> и найдут практическое применение при трудоус</w:t>
      </w:r>
      <w:r>
        <w:rPr>
          <w:rFonts w:eastAsia="Times New Roman" w:cs="Times New Roman"/>
          <w:szCs w:val="28"/>
        </w:rPr>
        <w:t>тройстве по специальности</w:t>
      </w:r>
      <w:r w:rsidRPr="00AE376A">
        <w:rPr>
          <w:rFonts w:eastAsia="Times New Roman" w:cs="Times New Roman"/>
          <w:szCs w:val="28"/>
        </w:rPr>
        <w:t>.</w:t>
      </w:r>
    </w:p>
    <w:p w:rsidR="002E6016" w:rsidRPr="00922F60" w:rsidRDefault="002E6016" w:rsidP="002E6016">
      <w:pPr>
        <w:spacing w:after="0" w:line="240" w:lineRule="auto"/>
        <w:ind w:firstLine="709"/>
        <w:jc w:val="both"/>
        <w:rPr>
          <w:rFonts w:eastAsia="Times New Roman" w:cs="Times New Roman"/>
          <w:b/>
          <w:szCs w:val="28"/>
        </w:rPr>
      </w:pPr>
    </w:p>
    <w:p w:rsidR="002E6016" w:rsidRPr="00287DE6" w:rsidRDefault="002E6016" w:rsidP="002E6016">
      <w:pPr>
        <w:spacing w:after="0" w:line="240" w:lineRule="auto"/>
        <w:ind w:firstLine="709"/>
        <w:jc w:val="both"/>
        <w:rPr>
          <w:rFonts w:eastAsia="Times New Roman" w:cs="Times New Roman"/>
          <w:b/>
          <w:szCs w:val="28"/>
        </w:rPr>
      </w:pPr>
      <w:r w:rsidRPr="00287DE6">
        <w:rPr>
          <w:rFonts w:eastAsia="Times New Roman" w:cs="Times New Roman"/>
          <w:b/>
          <w:szCs w:val="28"/>
        </w:rPr>
        <w:t xml:space="preserve">Задание студентам: </w:t>
      </w:r>
    </w:p>
    <w:p w:rsidR="002E6016" w:rsidRPr="00287DE6" w:rsidRDefault="002E6016" w:rsidP="002E6016">
      <w:pPr>
        <w:spacing w:after="0" w:line="240" w:lineRule="auto"/>
        <w:ind w:firstLine="709"/>
        <w:jc w:val="both"/>
        <w:rPr>
          <w:rFonts w:eastAsia="Times New Roman" w:cs="Times New Roman"/>
          <w:szCs w:val="28"/>
        </w:rPr>
      </w:pPr>
      <w:r w:rsidRPr="00287DE6">
        <w:rPr>
          <w:rFonts w:eastAsia="Times New Roman" w:cs="Times New Roman"/>
          <w:szCs w:val="28"/>
        </w:rPr>
        <w:t>1.</w:t>
      </w:r>
      <w:r w:rsidRPr="00287DE6">
        <w:rPr>
          <w:rFonts w:eastAsia="Times New Roman" w:cs="Times New Roman"/>
          <w:b/>
          <w:szCs w:val="28"/>
        </w:rPr>
        <w:t xml:space="preserve"> </w:t>
      </w:r>
      <w:r w:rsidRPr="00287DE6">
        <w:rPr>
          <w:rFonts w:eastAsia="Times New Roman" w:cs="Times New Roman"/>
          <w:szCs w:val="28"/>
        </w:rPr>
        <w:t>Записать в тетрадь и выучить конспект лекции.</w:t>
      </w:r>
    </w:p>
    <w:p w:rsidR="002E6016" w:rsidRDefault="002E6016" w:rsidP="002E6016">
      <w:pPr>
        <w:spacing w:after="0" w:line="240" w:lineRule="auto"/>
        <w:ind w:firstLine="709"/>
        <w:jc w:val="both"/>
        <w:rPr>
          <w:rFonts w:eastAsia="Times New Roman" w:cs="Times New Roman"/>
          <w:szCs w:val="28"/>
        </w:rPr>
      </w:pPr>
      <w:r w:rsidRPr="00287DE6">
        <w:rPr>
          <w:rFonts w:eastAsia="Times New Roman" w:cs="Times New Roman"/>
          <w:szCs w:val="28"/>
        </w:rPr>
        <w:t xml:space="preserve">2. Ответить на контрольные вопросы. </w:t>
      </w:r>
    </w:p>
    <w:p w:rsidR="002E6016" w:rsidRPr="00287DE6" w:rsidRDefault="002E6016" w:rsidP="002E6016">
      <w:pPr>
        <w:spacing w:after="0" w:line="240" w:lineRule="auto"/>
        <w:ind w:firstLine="709"/>
        <w:jc w:val="both"/>
        <w:rPr>
          <w:rFonts w:eastAsia="Times New Roman" w:cs="Times New Roman"/>
          <w:szCs w:val="28"/>
        </w:rPr>
      </w:pPr>
      <w:r w:rsidRPr="00287DE6">
        <w:rPr>
          <w:rFonts w:eastAsia="Times New Roman" w:cs="Times New Roman"/>
          <w:szCs w:val="28"/>
        </w:rPr>
        <w:t xml:space="preserve">Фотографию конспекта и ответы на контрольные вопросы в текстовом документе в формате </w:t>
      </w:r>
      <w:r w:rsidRPr="00287DE6">
        <w:rPr>
          <w:rFonts w:eastAsia="Times New Roman" w:cs="Times New Roman"/>
          <w:szCs w:val="28"/>
          <w:lang w:val="en-US"/>
        </w:rPr>
        <w:t>Word</w:t>
      </w:r>
      <w:r w:rsidRPr="00287DE6">
        <w:rPr>
          <w:rFonts w:eastAsia="Times New Roman" w:cs="Times New Roman"/>
          <w:szCs w:val="28"/>
        </w:rPr>
        <w:t xml:space="preserve"> или в тексте электронного письма прислать на электронный адрес </w:t>
      </w:r>
      <w:hyperlink r:id="rId6" w:history="1">
        <w:r w:rsidRPr="004414B0">
          <w:rPr>
            <w:rStyle w:val="a3"/>
            <w:rFonts w:cs="Times New Roman"/>
            <w:b/>
            <w:szCs w:val="28"/>
            <w:lang w:val="en-US"/>
          </w:rPr>
          <w:t>kravcova</w:t>
        </w:r>
        <w:r w:rsidRPr="004414B0">
          <w:rPr>
            <w:rStyle w:val="a3"/>
            <w:rFonts w:cs="Times New Roman"/>
            <w:b/>
            <w:szCs w:val="28"/>
          </w:rPr>
          <w:t>200167@</w:t>
        </w:r>
        <w:r w:rsidRPr="004414B0">
          <w:rPr>
            <w:rStyle w:val="a3"/>
            <w:rFonts w:cs="Times New Roman"/>
            <w:b/>
            <w:szCs w:val="28"/>
            <w:lang w:val="en-US"/>
          </w:rPr>
          <w:t>mail</w:t>
        </w:r>
        <w:r w:rsidRPr="004414B0">
          <w:rPr>
            <w:rStyle w:val="a3"/>
            <w:rFonts w:cs="Times New Roman"/>
            <w:b/>
            <w:szCs w:val="28"/>
          </w:rPr>
          <w:t>.</w:t>
        </w:r>
        <w:proofErr w:type="spellStart"/>
        <w:r w:rsidRPr="004414B0">
          <w:rPr>
            <w:rStyle w:val="a3"/>
            <w:rFonts w:cs="Times New Roman"/>
            <w:b/>
            <w:szCs w:val="28"/>
            <w:lang w:val="en-US"/>
          </w:rPr>
          <w:t>ru</w:t>
        </w:r>
        <w:proofErr w:type="spellEnd"/>
      </w:hyperlink>
      <w:r w:rsidRPr="004414B0">
        <w:rPr>
          <w:rFonts w:eastAsia="Times New Roman" w:cs="Times New Roman"/>
          <w:b/>
          <w:szCs w:val="28"/>
        </w:rPr>
        <w:t xml:space="preserve"> </w:t>
      </w:r>
      <w:r w:rsidRPr="00287DE6">
        <w:rPr>
          <w:rFonts w:eastAsia="Times New Roman" w:cs="Times New Roman"/>
          <w:szCs w:val="28"/>
        </w:rPr>
        <w:t xml:space="preserve">в срок </w:t>
      </w:r>
      <w:r w:rsidR="008753E2">
        <w:rPr>
          <w:rFonts w:eastAsia="Times New Roman" w:cs="Times New Roman"/>
          <w:b/>
          <w:szCs w:val="28"/>
        </w:rPr>
        <w:t>до 8.00 27</w:t>
      </w:r>
      <w:r w:rsidRPr="00A16164">
        <w:rPr>
          <w:rFonts w:eastAsia="Times New Roman" w:cs="Times New Roman"/>
          <w:b/>
          <w:szCs w:val="28"/>
        </w:rPr>
        <w:t>.10.2021.</w:t>
      </w:r>
    </w:p>
    <w:p w:rsidR="002E6016" w:rsidRDefault="002E6016" w:rsidP="002E6016">
      <w:pPr>
        <w:tabs>
          <w:tab w:val="left" w:pos="680"/>
        </w:tabs>
        <w:spacing w:after="0" w:line="240" w:lineRule="auto"/>
        <w:ind w:firstLine="567"/>
        <w:jc w:val="both"/>
        <w:rPr>
          <w:rFonts w:eastAsia="Times New Roman"/>
          <w:szCs w:val="28"/>
        </w:rPr>
      </w:pPr>
    </w:p>
    <w:p w:rsidR="002E6016" w:rsidRDefault="002E6016" w:rsidP="002E6016">
      <w:pPr>
        <w:tabs>
          <w:tab w:val="left" w:pos="680"/>
        </w:tabs>
        <w:spacing w:after="0" w:line="240" w:lineRule="auto"/>
        <w:ind w:firstLine="567"/>
        <w:jc w:val="center"/>
        <w:rPr>
          <w:rFonts w:eastAsia="Times New Roman"/>
          <w:szCs w:val="28"/>
        </w:rPr>
      </w:pPr>
      <w:r>
        <w:rPr>
          <w:rFonts w:eastAsia="Times New Roman"/>
          <w:szCs w:val="28"/>
        </w:rPr>
        <w:t>План</w:t>
      </w:r>
    </w:p>
    <w:p w:rsidR="002E6016" w:rsidRDefault="002E6016" w:rsidP="002E6016">
      <w:pPr>
        <w:spacing w:after="0" w:line="240" w:lineRule="auto"/>
        <w:ind w:firstLine="567"/>
        <w:jc w:val="both"/>
        <w:rPr>
          <w:sz w:val="20"/>
          <w:szCs w:val="20"/>
        </w:rPr>
      </w:pPr>
    </w:p>
    <w:p w:rsidR="002E6016" w:rsidRDefault="002E6016" w:rsidP="002E6016">
      <w:pPr>
        <w:tabs>
          <w:tab w:val="left" w:pos="580"/>
        </w:tabs>
        <w:spacing w:after="0" w:line="240" w:lineRule="auto"/>
        <w:ind w:firstLine="567"/>
        <w:jc w:val="both"/>
        <w:rPr>
          <w:rFonts w:eastAsia="Times New Roman"/>
          <w:szCs w:val="28"/>
        </w:rPr>
      </w:pPr>
      <w:r>
        <w:rPr>
          <w:rFonts w:eastAsia="Times New Roman"/>
          <w:szCs w:val="28"/>
        </w:rPr>
        <w:t>1. Понятие и сущность мотивации. Элементы процесса мотивации.</w:t>
      </w:r>
    </w:p>
    <w:p w:rsidR="002E6016" w:rsidRDefault="002E6016" w:rsidP="002E6016">
      <w:pPr>
        <w:tabs>
          <w:tab w:val="left" w:pos="520"/>
        </w:tabs>
        <w:spacing w:after="0" w:line="240" w:lineRule="auto"/>
        <w:ind w:firstLine="567"/>
        <w:jc w:val="both"/>
        <w:rPr>
          <w:rFonts w:eastAsia="Times New Roman"/>
          <w:szCs w:val="28"/>
        </w:rPr>
      </w:pPr>
      <w:r>
        <w:rPr>
          <w:rFonts w:eastAsia="Times New Roman"/>
          <w:szCs w:val="28"/>
        </w:rPr>
        <w:t>2. Содержательные теории мотивации.</w:t>
      </w:r>
    </w:p>
    <w:p w:rsidR="002E6016" w:rsidRDefault="002E6016" w:rsidP="002E6016">
      <w:pPr>
        <w:tabs>
          <w:tab w:val="left" w:pos="520"/>
        </w:tabs>
        <w:spacing w:after="0" w:line="240" w:lineRule="auto"/>
        <w:ind w:firstLine="567"/>
        <w:jc w:val="both"/>
        <w:rPr>
          <w:rFonts w:eastAsia="Times New Roman"/>
          <w:szCs w:val="28"/>
        </w:rPr>
      </w:pPr>
      <w:r>
        <w:rPr>
          <w:rFonts w:eastAsia="Times New Roman"/>
          <w:szCs w:val="28"/>
        </w:rPr>
        <w:t>3. Процессуальные теории мотивации.</w:t>
      </w:r>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r>
        <w:rPr>
          <w:rFonts w:eastAsia="Times New Roman"/>
          <w:szCs w:val="28"/>
        </w:rPr>
        <w:t>4. Методы и способы мотивирования персонала</w:t>
      </w:r>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Pr="00514153" w:rsidRDefault="002E6016" w:rsidP="002E6016">
      <w:pPr>
        <w:tabs>
          <w:tab w:val="left" w:pos="0"/>
        </w:tabs>
        <w:spacing w:after="0" w:line="240" w:lineRule="auto"/>
        <w:ind w:firstLine="567"/>
        <w:jc w:val="both"/>
        <w:rPr>
          <w:rFonts w:eastAsia="Times New Roman"/>
          <w:bCs/>
          <w:szCs w:val="28"/>
        </w:rPr>
      </w:pPr>
      <w:r w:rsidRPr="00514153">
        <w:rPr>
          <w:rFonts w:eastAsia="Times New Roman"/>
          <w:bCs/>
          <w:szCs w:val="28"/>
        </w:rPr>
        <w:t xml:space="preserve">Литература: </w:t>
      </w:r>
    </w:p>
    <w:p w:rsidR="002E6016" w:rsidRPr="00514153" w:rsidRDefault="002E6016" w:rsidP="002E6016">
      <w:pPr>
        <w:tabs>
          <w:tab w:val="left" w:pos="0"/>
        </w:tabs>
        <w:spacing w:after="0" w:line="240" w:lineRule="auto"/>
        <w:ind w:firstLine="567"/>
        <w:jc w:val="both"/>
        <w:rPr>
          <w:szCs w:val="28"/>
        </w:rPr>
      </w:pPr>
      <w:r>
        <w:rPr>
          <w:rFonts w:eastAsia="Times New Roman"/>
          <w:szCs w:val="28"/>
        </w:rPr>
        <w:t xml:space="preserve">1. </w:t>
      </w:r>
      <w:proofErr w:type="spellStart"/>
      <w:r w:rsidRPr="00514153">
        <w:rPr>
          <w:rFonts w:eastAsia="Times New Roman"/>
          <w:szCs w:val="28"/>
        </w:rPr>
        <w:t>Казначеевская</w:t>
      </w:r>
      <w:proofErr w:type="spellEnd"/>
      <w:r w:rsidRPr="00514153">
        <w:rPr>
          <w:rFonts w:eastAsia="Times New Roman"/>
          <w:szCs w:val="28"/>
        </w:rPr>
        <w:t xml:space="preserve"> Г.Б.</w:t>
      </w:r>
      <w:r w:rsidRPr="00514153">
        <w:rPr>
          <w:rFonts w:eastAsia="Times New Roman"/>
          <w:b/>
          <w:bCs/>
          <w:szCs w:val="28"/>
        </w:rPr>
        <w:t xml:space="preserve"> </w:t>
      </w:r>
      <w:r w:rsidRPr="00514153">
        <w:rPr>
          <w:rFonts w:eastAsia="Times New Roman"/>
          <w:szCs w:val="28"/>
        </w:rPr>
        <w:t>Менеджмент:</w:t>
      </w:r>
      <w:r w:rsidRPr="00514153">
        <w:rPr>
          <w:rFonts w:eastAsia="Times New Roman"/>
          <w:b/>
          <w:bCs/>
          <w:szCs w:val="28"/>
        </w:rPr>
        <w:t xml:space="preserve"> </w:t>
      </w:r>
      <w:r w:rsidRPr="00514153">
        <w:rPr>
          <w:rFonts w:eastAsia="Times New Roman"/>
          <w:szCs w:val="28"/>
        </w:rPr>
        <w:t>Учебник для вузов.</w:t>
      </w:r>
      <w:r w:rsidRPr="00514153">
        <w:rPr>
          <w:rFonts w:eastAsia="Times New Roman"/>
          <w:b/>
          <w:bCs/>
          <w:szCs w:val="28"/>
        </w:rPr>
        <w:t xml:space="preserve"> </w:t>
      </w:r>
      <w:r w:rsidRPr="00514153">
        <w:rPr>
          <w:rFonts w:eastAsia="Times New Roman"/>
          <w:szCs w:val="28"/>
        </w:rPr>
        <w:t>-</w:t>
      </w:r>
      <w:r w:rsidRPr="00514153">
        <w:rPr>
          <w:rFonts w:eastAsia="Times New Roman"/>
          <w:b/>
          <w:bCs/>
          <w:szCs w:val="28"/>
        </w:rPr>
        <w:t xml:space="preserve"> </w:t>
      </w:r>
      <w:proofErr w:type="spellStart"/>
      <w:r w:rsidRPr="00514153">
        <w:rPr>
          <w:rFonts w:eastAsia="Times New Roman"/>
          <w:szCs w:val="28"/>
        </w:rPr>
        <w:t>Ростовн</w:t>
      </w:r>
      <w:proofErr w:type="spellEnd"/>
      <w:proofErr w:type="gramStart"/>
      <w:r w:rsidRPr="00514153">
        <w:rPr>
          <w:rFonts w:eastAsia="Times New Roman"/>
          <w:szCs w:val="28"/>
        </w:rPr>
        <w:t>/Д</w:t>
      </w:r>
      <w:proofErr w:type="gramEnd"/>
      <w:r w:rsidRPr="00514153">
        <w:rPr>
          <w:rFonts w:eastAsia="Times New Roman"/>
          <w:szCs w:val="28"/>
        </w:rPr>
        <w:t>:</w:t>
      </w:r>
    </w:p>
    <w:p w:rsidR="002E6016" w:rsidRDefault="002E6016" w:rsidP="002E6016">
      <w:pPr>
        <w:tabs>
          <w:tab w:val="left" w:pos="0"/>
        </w:tabs>
        <w:spacing w:after="0" w:line="240" w:lineRule="auto"/>
        <w:ind w:firstLine="567"/>
        <w:jc w:val="both"/>
        <w:rPr>
          <w:rFonts w:eastAsia="Times New Roman"/>
          <w:szCs w:val="28"/>
        </w:rPr>
      </w:pPr>
      <w:r w:rsidRPr="00514153">
        <w:rPr>
          <w:rFonts w:eastAsia="Times New Roman"/>
          <w:szCs w:val="28"/>
        </w:rPr>
        <w:t xml:space="preserve">Феникс, 2008. </w:t>
      </w:r>
    </w:p>
    <w:p w:rsidR="002E6016" w:rsidRPr="00514153" w:rsidRDefault="002E6016" w:rsidP="002E6016">
      <w:pPr>
        <w:tabs>
          <w:tab w:val="left" w:pos="0"/>
        </w:tabs>
        <w:spacing w:after="0" w:line="240" w:lineRule="auto"/>
        <w:ind w:firstLine="567"/>
        <w:jc w:val="both"/>
        <w:rPr>
          <w:szCs w:val="28"/>
        </w:rPr>
      </w:pPr>
      <w:r>
        <w:rPr>
          <w:rFonts w:eastAsia="Times New Roman"/>
          <w:szCs w:val="28"/>
        </w:rPr>
        <w:t xml:space="preserve">2. </w:t>
      </w:r>
      <w:proofErr w:type="spellStart"/>
      <w:r w:rsidRPr="00514153">
        <w:rPr>
          <w:rFonts w:eastAsia="Times New Roman"/>
          <w:szCs w:val="28"/>
        </w:rPr>
        <w:t>Шегда</w:t>
      </w:r>
      <w:proofErr w:type="spellEnd"/>
      <w:r w:rsidRPr="00514153">
        <w:rPr>
          <w:rFonts w:eastAsia="Times New Roman"/>
          <w:szCs w:val="28"/>
        </w:rPr>
        <w:t xml:space="preserve"> А.В. Менеджмент: Учебник. – К.: </w:t>
      </w:r>
      <w:proofErr w:type="spellStart"/>
      <w:r w:rsidRPr="00514153">
        <w:rPr>
          <w:rFonts w:eastAsia="Times New Roman"/>
          <w:szCs w:val="28"/>
        </w:rPr>
        <w:t>Знання</w:t>
      </w:r>
      <w:proofErr w:type="spellEnd"/>
      <w:r w:rsidRPr="00514153">
        <w:rPr>
          <w:rFonts w:eastAsia="Times New Roman"/>
          <w:szCs w:val="28"/>
        </w:rPr>
        <w:t>, 2004.</w:t>
      </w:r>
    </w:p>
    <w:p w:rsidR="002E6016" w:rsidRPr="00514153" w:rsidRDefault="002E6016" w:rsidP="002E6016">
      <w:pPr>
        <w:tabs>
          <w:tab w:val="left" w:pos="0"/>
        </w:tabs>
        <w:spacing w:after="0" w:line="240" w:lineRule="auto"/>
        <w:ind w:firstLine="567"/>
        <w:jc w:val="both"/>
        <w:rPr>
          <w:szCs w:val="28"/>
        </w:rPr>
      </w:pPr>
      <w:r>
        <w:rPr>
          <w:rFonts w:eastAsia="Times New Roman"/>
          <w:szCs w:val="28"/>
        </w:rPr>
        <w:t xml:space="preserve">3. </w:t>
      </w:r>
      <w:r w:rsidRPr="00514153">
        <w:rPr>
          <w:rFonts w:eastAsia="Times New Roman"/>
          <w:szCs w:val="28"/>
        </w:rPr>
        <w:t>Иванов А.П. Менеджмент: Учебник.– СПб: Изд-во Михайлова В.А.,2002.-440</w:t>
      </w:r>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bookmarkStart w:id="0" w:name="_GoBack"/>
      <w:bookmarkEnd w:id="0"/>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Pr="00A42376" w:rsidRDefault="002E6016" w:rsidP="002E6016">
      <w:pPr>
        <w:tabs>
          <w:tab w:val="left" w:pos="580"/>
        </w:tabs>
        <w:spacing w:after="0" w:line="240" w:lineRule="auto"/>
        <w:ind w:firstLine="567"/>
        <w:jc w:val="both"/>
        <w:rPr>
          <w:rFonts w:eastAsia="Times New Roman"/>
          <w:b/>
          <w:szCs w:val="28"/>
        </w:rPr>
      </w:pPr>
      <w:r w:rsidRPr="00A42376">
        <w:rPr>
          <w:rFonts w:eastAsia="Times New Roman"/>
          <w:b/>
          <w:szCs w:val="28"/>
        </w:rPr>
        <w:lastRenderedPageBreak/>
        <w:t>Вопрос 1. Понятие и сущность мотивации. Элементы процесса мотивации.</w:t>
      </w:r>
    </w:p>
    <w:p w:rsidR="002E6016" w:rsidRPr="00A42376"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b/>
          <w:szCs w:val="28"/>
        </w:rPr>
        <w:t xml:space="preserve">Мотивация </w:t>
      </w:r>
      <w:r w:rsidRPr="00A42376">
        <w:rPr>
          <w:rFonts w:eastAsia="Times New Roman" w:cs="Times New Roman"/>
          <w:szCs w:val="28"/>
        </w:rPr>
        <w:t>– это совокупность внутренних и внешних движущих сил, которые побуждают человека к деятельности.</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b/>
          <w:szCs w:val="28"/>
        </w:rPr>
        <w:t>Мотив</w:t>
      </w:r>
      <w:r w:rsidRPr="00A42376">
        <w:rPr>
          <w:rFonts w:eastAsia="Times New Roman" w:cs="Times New Roman"/>
          <w:szCs w:val="28"/>
        </w:rPr>
        <w:t xml:space="preserve"> – то, что вызывает определенные действия человека.</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szCs w:val="28"/>
        </w:rPr>
        <w:t>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szCs w:val="28"/>
        </w:rPr>
        <w:t>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он придает своей деятельности неправильное направление.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szCs w:val="28"/>
        </w:rPr>
        <w:t>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w:t>
      </w:r>
      <w:r>
        <w:rPr>
          <w:rFonts w:cs="Times New Roman"/>
          <w:szCs w:val="28"/>
        </w:rPr>
        <w:t xml:space="preserve"> и </w:t>
      </w:r>
      <w:r w:rsidRPr="00A42376">
        <w:rPr>
          <w:rFonts w:eastAsia="Times New Roman" w:cs="Times New Roman"/>
          <w:szCs w:val="28"/>
        </w:rPr>
        <w:t>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w:t>
      </w:r>
    </w:p>
    <w:p w:rsidR="002E6016" w:rsidRPr="00A42376" w:rsidRDefault="002E6016" w:rsidP="002E6016">
      <w:pPr>
        <w:tabs>
          <w:tab w:val="left" w:pos="490"/>
        </w:tabs>
        <w:spacing w:after="0" w:line="240" w:lineRule="auto"/>
        <w:ind w:right="20" w:firstLine="567"/>
        <w:jc w:val="both"/>
        <w:rPr>
          <w:rFonts w:cs="Times New Roman"/>
          <w:szCs w:val="28"/>
        </w:rPr>
      </w:pPr>
      <w:r w:rsidRPr="00A42376">
        <w:rPr>
          <w:rFonts w:eastAsia="Times New Roman" w:cs="Times New Roman"/>
          <w:b/>
          <w:szCs w:val="28"/>
        </w:rPr>
        <w:t xml:space="preserve">Мотивирование </w:t>
      </w:r>
      <w:r w:rsidRPr="00A42376">
        <w:rPr>
          <w:rFonts w:eastAsia="Times New Roman" w:cs="Times New Roman"/>
          <w:szCs w:val="28"/>
        </w:rPr>
        <w:t>– это процесс воздействия на человека через пробуждение в нем определенных мотивов.</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szCs w:val="28"/>
        </w:rPr>
        <w:t>Существуют два типа мотивации:</w:t>
      </w:r>
    </w:p>
    <w:p w:rsidR="002E6016" w:rsidRPr="00A42376" w:rsidRDefault="002E6016" w:rsidP="002E6016">
      <w:pPr>
        <w:numPr>
          <w:ilvl w:val="0"/>
          <w:numId w:val="1"/>
        </w:numPr>
        <w:tabs>
          <w:tab w:val="left" w:pos="1100"/>
        </w:tabs>
        <w:spacing w:after="0" w:line="240" w:lineRule="auto"/>
        <w:ind w:left="1100" w:hanging="273"/>
        <w:jc w:val="both"/>
        <w:rPr>
          <w:rFonts w:eastAsia="Wingdings" w:cs="Times New Roman"/>
          <w:szCs w:val="28"/>
          <w:vertAlign w:val="superscript"/>
        </w:rPr>
      </w:pPr>
      <w:r w:rsidRPr="00A42376">
        <w:rPr>
          <w:rFonts w:eastAsia="Times New Roman" w:cs="Times New Roman"/>
          <w:szCs w:val="28"/>
        </w:rPr>
        <w:t>путем воспитания и образования человека;</w:t>
      </w:r>
    </w:p>
    <w:p w:rsidR="002E6016" w:rsidRPr="00A42376" w:rsidRDefault="002E6016" w:rsidP="002E6016">
      <w:pPr>
        <w:numPr>
          <w:ilvl w:val="0"/>
          <w:numId w:val="1"/>
        </w:numPr>
        <w:tabs>
          <w:tab w:val="left" w:pos="1100"/>
        </w:tabs>
        <w:spacing w:after="0" w:line="240" w:lineRule="auto"/>
        <w:ind w:left="1100" w:hanging="273"/>
        <w:jc w:val="both"/>
        <w:rPr>
          <w:rFonts w:eastAsia="Wingdings" w:cs="Times New Roman"/>
          <w:szCs w:val="28"/>
          <w:vertAlign w:val="superscript"/>
        </w:rPr>
      </w:pPr>
      <w:r w:rsidRPr="00A42376">
        <w:rPr>
          <w:rFonts w:eastAsia="Times New Roman" w:cs="Times New Roman"/>
          <w:szCs w:val="28"/>
        </w:rPr>
        <w:t>путем  внешнего воздействия на человека.</w:t>
      </w:r>
    </w:p>
    <w:p w:rsidR="002E6016" w:rsidRPr="00A42376" w:rsidRDefault="002E6016" w:rsidP="002E6016">
      <w:pPr>
        <w:numPr>
          <w:ilvl w:val="0"/>
          <w:numId w:val="2"/>
        </w:numPr>
        <w:tabs>
          <w:tab w:val="left" w:pos="1167"/>
        </w:tabs>
        <w:spacing w:after="0" w:line="240" w:lineRule="auto"/>
        <w:ind w:left="260" w:right="20"/>
        <w:jc w:val="both"/>
        <w:rPr>
          <w:rFonts w:eastAsia="Times New Roman" w:cs="Times New Roman"/>
          <w:szCs w:val="28"/>
        </w:rPr>
      </w:pPr>
      <w:r w:rsidRPr="00A42376">
        <w:rPr>
          <w:rFonts w:eastAsia="Times New Roman" w:cs="Times New Roman"/>
          <w:szCs w:val="28"/>
        </w:rPr>
        <w:t>первом случае мотив именуют “</w:t>
      </w:r>
      <w:proofErr w:type="gramStart"/>
      <w:r w:rsidRPr="00A42376">
        <w:rPr>
          <w:rFonts w:eastAsia="Times New Roman" w:cs="Times New Roman"/>
          <w:szCs w:val="28"/>
        </w:rPr>
        <w:t>внутренним</w:t>
      </w:r>
      <w:proofErr w:type="gramEnd"/>
      <w:r w:rsidRPr="00A42376">
        <w:rPr>
          <w:rFonts w:eastAsia="Times New Roman" w:cs="Times New Roman"/>
          <w:szCs w:val="28"/>
        </w:rPr>
        <w:t>”,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w:t>
      </w:r>
      <w:r>
        <w:rPr>
          <w:rFonts w:eastAsia="Times New Roman" w:cs="Times New Roman"/>
          <w:szCs w:val="28"/>
        </w:rPr>
        <w:t xml:space="preserve"> </w:t>
      </w:r>
      <w:r w:rsidRPr="00A42376">
        <w:rPr>
          <w:rFonts w:eastAsia="Times New Roman" w:cs="Times New Roman"/>
          <w:szCs w:val="28"/>
        </w:rPr>
        <w:t>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2E6016" w:rsidRPr="00A42376" w:rsidRDefault="002E6016" w:rsidP="002E6016">
      <w:pPr>
        <w:spacing w:after="0" w:line="240" w:lineRule="auto"/>
        <w:ind w:right="20" w:firstLine="567"/>
        <w:jc w:val="both"/>
        <w:rPr>
          <w:rFonts w:cs="Times New Roman"/>
          <w:szCs w:val="28"/>
        </w:rPr>
      </w:pPr>
      <w:proofErr w:type="spellStart"/>
      <w:r w:rsidRPr="00A42376">
        <w:rPr>
          <w:rFonts w:eastAsia="Times New Roman" w:cs="Times New Roman"/>
          <w:b/>
          <w:szCs w:val="28"/>
        </w:rPr>
        <w:t>Мотиватор</w:t>
      </w:r>
      <w:proofErr w:type="spellEnd"/>
      <w:r w:rsidRPr="00A42376">
        <w:rPr>
          <w:rFonts w:eastAsia="Times New Roman" w:cs="Times New Roman"/>
          <w:szCs w:val="28"/>
        </w:rPr>
        <w:t xml:space="preserve"> – определенный прием или способ мотивирования: поощрения, наказания, принуждения.</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b/>
          <w:szCs w:val="28"/>
        </w:rPr>
        <w:lastRenderedPageBreak/>
        <w:t xml:space="preserve">Стимул </w:t>
      </w:r>
      <w:r w:rsidRPr="00A42376">
        <w:rPr>
          <w:rFonts w:eastAsia="Times New Roman" w:cs="Times New Roman"/>
          <w:szCs w:val="28"/>
        </w:rPr>
        <w:t>– то, что может быть предложено в качестве вознаграждения за действия человека.</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b/>
          <w:szCs w:val="28"/>
        </w:rPr>
        <w:t>Стимулирование</w:t>
      </w:r>
      <w:r w:rsidRPr="00A42376">
        <w:rPr>
          <w:rFonts w:eastAsia="Times New Roman" w:cs="Times New Roman"/>
          <w:szCs w:val="28"/>
        </w:rPr>
        <w:t xml:space="preserve"> – процесс использования различных стимулов для мотивирования людей.</w:t>
      </w:r>
    </w:p>
    <w:p w:rsidR="002E6016" w:rsidRPr="00A42376" w:rsidRDefault="002E6016" w:rsidP="002E6016">
      <w:pPr>
        <w:spacing w:after="0" w:line="240" w:lineRule="auto"/>
        <w:ind w:right="120" w:firstLine="567"/>
        <w:jc w:val="both"/>
        <w:rPr>
          <w:rFonts w:cs="Times New Roman"/>
          <w:szCs w:val="28"/>
        </w:rPr>
      </w:pPr>
      <w:r w:rsidRPr="00A42376">
        <w:rPr>
          <w:rFonts w:eastAsia="Times New Roman" w:cs="Times New Roman"/>
          <w:b/>
          <w:szCs w:val="28"/>
        </w:rPr>
        <w:t>Потребности</w:t>
      </w:r>
      <w:r w:rsidRPr="00A42376">
        <w:rPr>
          <w:rFonts w:eastAsia="Times New Roman" w:cs="Times New Roman"/>
          <w:szCs w:val="28"/>
        </w:rPr>
        <w:t xml:space="preserve"> – то, что возникает и находится внутри человека и от чего человек стремится освободиться (удовлетворить, подавить, не реагировать).</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szCs w:val="28"/>
        </w:rPr>
        <w:t>Наиболее элементарная модель процесса мотивации имеет всего три элемента:</w:t>
      </w:r>
    </w:p>
    <w:p w:rsidR="002E6016" w:rsidRPr="00A42376" w:rsidRDefault="002E6016" w:rsidP="002E6016">
      <w:pPr>
        <w:numPr>
          <w:ilvl w:val="0"/>
          <w:numId w:val="3"/>
        </w:numPr>
        <w:tabs>
          <w:tab w:val="left" w:pos="569"/>
        </w:tabs>
        <w:spacing w:after="0" w:line="240" w:lineRule="auto"/>
        <w:ind w:left="680" w:right="200" w:hanging="420"/>
        <w:jc w:val="both"/>
        <w:rPr>
          <w:rFonts w:eastAsia="Times New Roman" w:cs="Times New Roman"/>
          <w:szCs w:val="28"/>
        </w:rPr>
      </w:pPr>
      <w:r w:rsidRPr="00A42376">
        <w:rPr>
          <w:rFonts w:eastAsia="Times New Roman" w:cs="Times New Roman"/>
          <w:szCs w:val="28"/>
        </w:rPr>
        <w:t>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а также в таких “неосязаемых” вещах как чувство уважения, возможность личного профессионального роста и т.д.</w:t>
      </w:r>
    </w:p>
    <w:p w:rsidR="002E6016" w:rsidRPr="00A42376" w:rsidRDefault="002E6016" w:rsidP="002E6016">
      <w:pPr>
        <w:numPr>
          <w:ilvl w:val="0"/>
          <w:numId w:val="3"/>
        </w:numPr>
        <w:tabs>
          <w:tab w:val="left" w:pos="588"/>
        </w:tabs>
        <w:spacing w:after="0" w:line="240" w:lineRule="auto"/>
        <w:ind w:left="680" w:hanging="420"/>
        <w:jc w:val="both"/>
        <w:rPr>
          <w:rFonts w:eastAsia="Times New Roman" w:cs="Times New Roman"/>
          <w:szCs w:val="28"/>
        </w:rPr>
      </w:pPr>
      <w:r w:rsidRPr="00A42376">
        <w:rPr>
          <w:rFonts w:eastAsia="Times New Roman" w:cs="Times New Roman"/>
          <w:szCs w:val="28"/>
        </w:rPr>
        <w:t>Целенаправленное поведение.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2E6016" w:rsidRPr="00A42376" w:rsidRDefault="002E6016" w:rsidP="002E6016">
      <w:pPr>
        <w:numPr>
          <w:ilvl w:val="0"/>
          <w:numId w:val="4"/>
        </w:numPr>
        <w:tabs>
          <w:tab w:val="left" w:pos="720"/>
        </w:tabs>
        <w:spacing w:after="0" w:line="240" w:lineRule="auto"/>
        <w:ind w:left="680"/>
        <w:jc w:val="both"/>
        <w:rPr>
          <w:rFonts w:eastAsia="Times New Roman" w:cs="Times New Roman"/>
          <w:szCs w:val="28"/>
        </w:rPr>
      </w:pPr>
      <w:r>
        <w:rPr>
          <w:rFonts w:eastAsia="Times New Roman" w:cs="Times New Roman"/>
          <w:szCs w:val="28"/>
        </w:rPr>
        <w:t xml:space="preserve">Удовлетворение потребностей. Понятие </w:t>
      </w:r>
      <w:r w:rsidRPr="00A42376">
        <w:rPr>
          <w:rFonts w:eastAsia="Times New Roman" w:cs="Times New Roman"/>
          <w:szCs w:val="28"/>
        </w:rPr>
        <w:t>“удовлетворение   потребностей”</w:t>
      </w:r>
      <w:r>
        <w:rPr>
          <w:rFonts w:eastAsia="Times New Roman" w:cs="Times New Roman"/>
          <w:szCs w:val="28"/>
        </w:rPr>
        <w:t xml:space="preserve"> </w:t>
      </w:r>
      <w:r w:rsidRPr="00A42376">
        <w:rPr>
          <w:rFonts w:eastAsia="Times New Roman" w:cs="Times New Roman"/>
          <w:szCs w:val="28"/>
        </w:rPr>
        <w:t>отражает позитивное чувство облегчения и комфортного состояния, которое ощущает человек, когда его желание реализуется.</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szCs w:val="28"/>
        </w:rPr>
        <w:t>Мотивацию, анализируемую как процесс, можно представит в виде ряда последовательных этапов.</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i/>
          <w:szCs w:val="28"/>
        </w:rPr>
        <w:t>Первый этап</w:t>
      </w:r>
      <w:r w:rsidRPr="00A42376">
        <w:rPr>
          <w:rFonts w:eastAsia="Times New Roman" w:cs="Times New Roman"/>
          <w:szCs w:val="28"/>
        </w:rPr>
        <w:t xml:space="preserve"> - возникновение потребностей.</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i/>
          <w:szCs w:val="28"/>
        </w:rPr>
        <w:t>Второй этап</w:t>
      </w:r>
      <w:r w:rsidRPr="00A42376">
        <w:rPr>
          <w:rFonts w:eastAsia="Times New Roman" w:cs="Times New Roman"/>
          <w:szCs w:val="28"/>
        </w:rPr>
        <w:t xml:space="preserve"> - поиск путей обеспечения потребности, которую можно удовлетворить, подавить или просто не замечать.</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i/>
          <w:szCs w:val="28"/>
        </w:rPr>
        <w:t>Третий этап</w:t>
      </w:r>
      <w:r w:rsidRPr="00A42376">
        <w:rPr>
          <w:rFonts w:eastAsia="Times New Roman" w:cs="Times New Roman"/>
          <w:szCs w:val="28"/>
        </w:rPr>
        <w:t xml:space="preserve"> - определение целей (направлений) действия. Определяется, что именно и какими средствами нужно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i/>
          <w:szCs w:val="28"/>
        </w:rPr>
        <w:t>Четвертый этап</w:t>
      </w:r>
      <w:r w:rsidRPr="00A42376">
        <w:rPr>
          <w:rFonts w:eastAsia="Times New Roman" w:cs="Times New Roman"/>
          <w:szCs w:val="28"/>
        </w:rPr>
        <w:t xml:space="preserve">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2E6016" w:rsidRPr="00A42376" w:rsidRDefault="002E6016" w:rsidP="002E6016">
      <w:pPr>
        <w:spacing w:after="0" w:line="240" w:lineRule="auto"/>
        <w:ind w:firstLine="567"/>
        <w:jc w:val="both"/>
        <w:rPr>
          <w:rFonts w:cs="Times New Roman"/>
          <w:szCs w:val="28"/>
        </w:rPr>
      </w:pPr>
      <w:r w:rsidRPr="00A42376">
        <w:rPr>
          <w:rFonts w:eastAsia="Times New Roman" w:cs="Times New Roman"/>
          <w:i/>
          <w:szCs w:val="28"/>
        </w:rPr>
        <w:t>Пятый этап</w:t>
      </w:r>
      <w:r w:rsidRPr="00A42376">
        <w:rPr>
          <w:rFonts w:eastAsia="Times New Roman" w:cs="Times New Roman"/>
          <w:szCs w:val="28"/>
        </w:rPr>
        <w:t xml:space="preserve">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2E6016" w:rsidRPr="00A42376" w:rsidRDefault="002E6016" w:rsidP="002E6016">
      <w:pPr>
        <w:spacing w:after="0" w:line="240" w:lineRule="auto"/>
        <w:ind w:right="20" w:firstLine="567"/>
        <w:jc w:val="both"/>
        <w:rPr>
          <w:rFonts w:cs="Times New Roman"/>
          <w:szCs w:val="28"/>
        </w:rPr>
      </w:pPr>
      <w:r w:rsidRPr="00A42376">
        <w:rPr>
          <w:rFonts w:eastAsia="Times New Roman" w:cs="Times New Roman"/>
          <w:i/>
          <w:szCs w:val="28"/>
        </w:rPr>
        <w:lastRenderedPageBreak/>
        <w:t>Шестой этап</w:t>
      </w:r>
      <w:r w:rsidRPr="00A42376">
        <w:rPr>
          <w:rFonts w:eastAsia="Times New Roman" w:cs="Times New Roman"/>
          <w:szCs w:val="28"/>
        </w:rPr>
        <w:t xml:space="preserve"> - ликвидация потребности. Человек </w:t>
      </w:r>
      <w:r>
        <w:rPr>
          <w:rFonts w:eastAsia="Times New Roman" w:cs="Times New Roman"/>
          <w:szCs w:val="28"/>
        </w:rPr>
        <w:t xml:space="preserve">или прекращает деятельность до возникновения новой потребности, </w:t>
      </w:r>
      <w:r w:rsidRPr="00A42376">
        <w:rPr>
          <w:rFonts w:eastAsia="Times New Roman" w:cs="Times New Roman"/>
          <w:szCs w:val="28"/>
        </w:rPr>
        <w:t>или  продолжает  искать  возможности  и осуществлять действия по устранению потребности. Все теории мотивации делятся на две группы:</w:t>
      </w:r>
    </w:p>
    <w:p w:rsidR="002E6016" w:rsidRPr="00A42376"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A42376">
        <w:rPr>
          <w:rFonts w:eastAsia="Times New Roman" w:cs="Times New Roman"/>
          <w:szCs w:val="28"/>
        </w:rPr>
        <w:t>Содержательные теории мотивации,</w:t>
      </w:r>
    </w:p>
    <w:p w:rsidR="002E6016" w:rsidRDefault="002E6016" w:rsidP="002E6016">
      <w:pPr>
        <w:shd w:val="clear" w:color="auto" w:fill="FFFFFF"/>
        <w:autoSpaceDE w:val="0"/>
        <w:autoSpaceDN w:val="0"/>
        <w:adjustRightInd w:val="0"/>
        <w:spacing w:after="0" w:line="240" w:lineRule="auto"/>
        <w:ind w:firstLine="567"/>
        <w:jc w:val="both"/>
        <w:rPr>
          <w:rFonts w:eastAsia="Times New Roman" w:cs="Times New Roman"/>
          <w:szCs w:val="28"/>
        </w:rPr>
      </w:pPr>
      <w:r>
        <w:rPr>
          <w:rFonts w:eastAsia="Times New Roman" w:cs="Times New Roman"/>
          <w:szCs w:val="28"/>
        </w:rPr>
        <w:t xml:space="preserve">- </w:t>
      </w:r>
      <w:r w:rsidRPr="00A42376">
        <w:rPr>
          <w:rFonts w:eastAsia="Times New Roman" w:cs="Times New Roman"/>
          <w:szCs w:val="28"/>
        </w:rPr>
        <w:t>Процессуальные теории мотивации</w:t>
      </w:r>
      <w:r>
        <w:rPr>
          <w:rFonts w:eastAsia="Times New Roman" w:cs="Times New Roman"/>
          <w:szCs w:val="28"/>
        </w:rPr>
        <w:t>.</w:t>
      </w:r>
    </w:p>
    <w:p w:rsidR="002E6016" w:rsidRDefault="002E6016" w:rsidP="002E6016">
      <w:pPr>
        <w:shd w:val="clear" w:color="auto" w:fill="FFFFFF"/>
        <w:autoSpaceDE w:val="0"/>
        <w:autoSpaceDN w:val="0"/>
        <w:adjustRightInd w:val="0"/>
        <w:spacing w:after="0" w:line="240" w:lineRule="auto"/>
        <w:ind w:firstLine="567"/>
        <w:jc w:val="both"/>
        <w:rPr>
          <w:rFonts w:eastAsia="Times New Roman"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b/>
          <w:bCs/>
          <w:szCs w:val="28"/>
        </w:rPr>
        <w:t>Вопрос 2. Содержательные теории мотивации</w:t>
      </w:r>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Политика кнута и пряника: если подчиненный работает хорошо, что его обязательно надо поощрять, если он работает плохо, то обязательно надо наказать.</w:t>
      </w: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i/>
          <w:iCs/>
          <w:szCs w:val="28"/>
        </w:rPr>
        <w:t xml:space="preserve">Теория потребностей </w:t>
      </w:r>
      <w:proofErr w:type="spellStart"/>
      <w:r w:rsidRPr="0097507F">
        <w:rPr>
          <w:rFonts w:eastAsia="Times New Roman" w:cs="Times New Roman"/>
          <w:i/>
          <w:iCs/>
          <w:szCs w:val="28"/>
        </w:rPr>
        <w:t>Маслоу</w:t>
      </w:r>
      <w:proofErr w:type="spellEnd"/>
      <w:r w:rsidRPr="0097507F">
        <w:rPr>
          <w:rFonts w:eastAsia="Times New Roman" w:cs="Times New Roman"/>
          <w:i/>
          <w:iCs/>
          <w:szCs w:val="28"/>
        </w:rPr>
        <w:t>:</w:t>
      </w:r>
    </w:p>
    <w:p w:rsidR="002E6016" w:rsidRPr="0097507F" w:rsidRDefault="002E6016" w:rsidP="002E6016">
      <w:pPr>
        <w:spacing w:after="0" w:line="240" w:lineRule="auto"/>
        <w:ind w:right="20" w:firstLine="567"/>
        <w:jc w:val="both"/>
        <w:rPr>
          <w:rFonts w:cs="Times New Roman"/>
          <w:szCs w:val="28"/>
        </w:rPr>
      </w:pPr>
      <w:r w:rsidRPr="0097507F">
        <w:rPr>
          <w:rFonts w:eastAsia="Times New Roman" w:cs="Times New Roman"/>
          <w:szCs w:val="28"/>
        </w:rPr>
        <w:t>все потребности находятся в иерархическом расположении, потребность побуждает человека к действию, если она не удовлетворена, удовлетворенная же потребность не мотивирует, потребности удовлетворяются снизу вверх, вторичные потребности удовлетворяются большим количеством способов, чем первичные.</w:t>
      </w: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 xml:space="preserve">Иерархия потребностей по </w:t>
      </w:r>
      <w:proofErr w:type="spellStart"/>
      <w:r w:rsidRPr="0097507F">
        <w:rPr>
          <w:rFonts w:eastAsia="Times New Roman" w:cs="Times New Roman"/>
          <w:szCs w:val="28"/>
        </w:rPr>
        <w:t>Маслоу</w:t>
      </w:r>
      <w:proofErr w:type="spellEnd"/>
      <w:r w:rsidRPr="0097507F">
        <w:rPr>
          <w:rFonts w:eastAsia="Times New Roman" w:cs="Times New Roman"/>
          <w:szCs w:val="28"/>
        </w:rPr>
        <w:t>:</w:t>
      </w:r>
    </w:p>
    <w:p w:rsidR="002E6016" w:rsidRPr="0097507F" w:rsidRDefault="002E6016" w:rsidP="002E6016">
      <w:pPr>
        <w:numPr>
          <w:ilvl w:val="0"/>
          <w:numId w:val="5"/>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Физиологические потребности,</w:t>
      </w:r>
    </w:p>
    <w:p w:rsidR="002E6016" w:rsidRPr="0097507F" w:rsidRDefault="002E6016" w:rsidP="002E6016">
      <w:pPr>
        <w:numPr>
          <w:ilvl w:val="0"/>
          <w:numId w:val="5"/>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в безопасности,</w:t>
      </w:r>
    </w:p>
    <w:p w:rsidR="002E6016" w:rsidRPr="0097507F" w:rsidRDefault="002E6016" w:rsidP="002E6016">
      <w:pPr>
        <w:numPr>
          <w:ilvl w:val="0"/>
          <w:numId w:val="5"/>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в общении,</w:t>
      </w:r>
    </w:p>
    <w:p w:rsidR="002E6016" w:rsidRPr="0097507F" w:rsidRDefault="002E6016" w:rsidP="002E6016">
      <w:pPr>
        <w:numPr>
          <w:ilvl w:val="0"/>
          <w:numId w:val="5"/>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в уважении,</w:t>
      </w:r>
    </w:p>
    <w:p w:rsidR="002E6016" w:rsidRPr="0097507F" w:rsidRDefault="002E6016" w:rsidP="002E6016">
      <w:pPr>
        <w:numPr>
          <w:ilvl w:val="0"/>
          <w:numId w:val="5"/>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в самореализации.</w:t>
      </w:r>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 xml:space="preserve">Как практически использовать теорию </w:t>
      </w:r>
      <w:proofErr w:type="spellStart"/>
      <w:r w:rsidRPr="0097507F">
        <w:rPr>
          <w:rFonts w:eastAsia="Times New Roman" w:cs="Times New Roman"/>
          <w:szCs w:val="28"/>
        </w:rPr>
        <w:t>Маслоу</w:t>
      </w:r>
      <w:proofErr w:type="spellEnd"/>
      <w:r w:rsidRPr="0097507F">
        <w:rPr>
          <w:rFonts w:eastAsia="Times New Roman" w:cs="Times New Roman"/>
          <w:szCs w:val="28"/>
        </w:rPr>
        <w:t xml:space="preserve"> для менеджера:</w:t>
      </w:r>
    </w:p>
    <w:p w:rsidR="002E6016" w:rsidRPr="0097507F" w:rsidRDefault="002E6016" w:rsidP="002E6016">
      <w:pPr>
        <w:numPr>
          <w:ilvl w:val="0"/>
          <w:numId w:val="6"/>
        </w:numPr>
        <w:tabs>
          <w:tab w:val="left" w:pos="1077"/>
        </w:tabs>
        <w:spacing w:after="0" w:line="240" w:lineRule="auto"/>
        <w:ind w:left="260" w:firstLine="360"/>
        <w:jc w:val="both"/>
        <w:rPr>
          <w:rFonts w:eastAsia="Times New Roman" w:cs="Times New Roman"/>
          <w:szCs w:val="28"/>
        </w:rPr>
      </w:pPr>
      <w:r w:rsidRPr="0097507F">
        <w:rPr>
          <w:rFonts w:eastAsia="Times New Roman" w:cs="Times New Roman"/>
          <w:szCs w:val="28"/>
        </w:rPr>
        <w:t>У подчиненного доминируют физиологические потребности. Таких работников мало интересует содержание работы, а только зарплата, условия труда и возможность не уставать на работе. Таким людям нужно давать минимум заработной платы и создать нормальные условия для труда.</w:t>
      </w:r>
    </w:p>
    <w:p w:rsidR="002E6016" w:rsidRPr="0097507F" w:rsidRDefault="002E6016" w:rsidP="002E6016">
      <w:pPr>
        <w:numPr>
          <w:ilvl w:val="0"/>
          <w:numId w:val="6"/>
        </w:numPr>
        <w:tabs>
          <w:tab w:val="left" w:pos="1019"/>
        </w:tabs>
        <w:spacing w:after="0" w:line="240" w:lineRule="auto"/>
        <w:ind w:left="260" w:right="20" w:firstLine="360"/>
        <w:jc w:val="both"/>
        <w:rPr>
          <w:rFonts w:eastAsia="Times New Roman" w:cs="Times New Roman"/>
          <w:szCs w:val="28"/>
        </w:rPr>
      </w:pPr>
      <w:r w:rsidRPr="0097507F">
        <w:rPr>
          <w:rFonts w:eastAsia="Times New Roman" w:cs="Times New Roman"/>
          <w:szCs w:val="28"/>
        </w:rPr>
        <w:t>У подчиненного доминируют потребности безопасности. Такие люди стремятся избежать риска, для них важны гарантии занятости, пенсионного обеспечения и медицинского обслуживания.</w:t>
      </w: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Необходимо:</w:t>
      </w:r>
    </w:p>
    <w:p w:rsidR="002E6016" w:rsidRPr="0097507F" w:rsidRDefault="002E6016" w:rsidP="002E6016">
      <w:pPr>
        <w:numPr>
          <w:ilvl w:val="0"/>
          <w:numId w:val="7"/>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создание системы страхования,</w:t>
      </w:r>
    </w:p>
    <w:p w:rsidR="002E6016" w:rsidRPr="0097507F" w:rsidRDefault="002E6016" w:rsidP="002E6016">
      <w:pPr>
        <w:numPr>
          <w:ilvl w:val="0"/>
          <w:numId w:val="7"/>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применение ясных и справедливых правил,</w:t>
      </w:r>
    </w:p>
    <w:p w:rsidR="002E6016" w:rsidRPr="0097507F" w:rsidRDefault="002E6016" w:rsidP="002E6016">
      <w:pPr>
        <w:numPr>
          <w:ilvl w:val="0"/>
          <w:numId w:val="7"/>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оплата труда должна быть выше прожиточного минимума,</w:t>
      </w:r>
    </w:p>
    <w:p w:rsidR="002E6016" w:rsidRPr="0097507F" w:rsidRDefault="002E6016" w:rsidP="002E6016">
      <w:pPr>
        <w:numPr>
          <w:ilvl w:val="0"/>
          <w:numId w:val="7"/>
        </w:numPr>
        <w:tabs>
          <w:tab w:val="left" w:pos="1100"/>
        </w:tabs>
        <w:spacing w:after="0" w:line="240" w:lineRule="auto"/>
        <w:ind w:left="1100"/>
        <w:jc w:val="both"/>
        <w:rPr>
          <w:rFonts w:eastAsia="Wingdings" w:cs="Times New Roman"/>
          <w:szCs w:val="28"/>
          <w:vertAlign w:val="superscript"/>
        </w:rPr>
      </w:pPr>
      <w:r>
        <w:rPr>
          <w:rFonts w:eastAsia="Times New Roman" w:cs="Times New Roman"/>
          <w:szCs w:val="28"/>
        </w:rPr>
        <w:t xml:space="preserve">их нельзя посылать в командировки и привлекать к </w:t>
      </w:r>
      <w:r w:rsidRPr="0097507F">
        <w:rPr>
          <w:rFonts w:eastAsia="Times New Roman" w:cs="Times New Roman"/>
          <w:szCs w:val="28"/>
        </w:rPr>
        <w:t>действиям,</w:t>
      </w:r>
      <w:r>
        <w:rPr>
          <w:rFonts w:eastAsia="Times New Roman" w:cs="Times New Roman"/>
          <w:szCs w:val="28"/>
        </w:rPr>
        <w:t xml:space="preserve"> </w:t>
      </w:r>
      <w:r w:rsidRPr="0097507F">
        <w:rPr>
          <w:rFonts w:eastAsia="Times New Roman" w:cs="Times New Roman"/>
          <w:szCs w:val="28"/>
        </w:rPr>
        <w:t>связанным с риском.</w:t>
      </w:r>
    </w:p>
    <w:p w:rsidR="002E6016" w:rsidRPr="0097507F" w:rsidRDefault="002E6016" w:rsidP="002E6016">
      <w:pPr>
        <w:numPr>
          <w:ilvl w:val="0"/>
          <w:numId w:val="8"/>
        </w:numPr>
        <w:tabs>
          <w:tab w:val="left" w:pos="1269"/>
        </w:tabs>
        <w:spacing w:after="0" w:line="240" w:lineRule="auto"/>
        <w:ind w:left="260" w:right="20"/>
        <w:jc w:val="both"/>
        <w:rPr>
          <w:rFonts w:eastAsia="Times New Roman" w:cs="Times New Roman"/>
          <w:szCs w:val="28"/>
        </w:rPr>
      </w:pPr>
      <w:r w:rsidRPr="0097507F">
        <w:rPr>
          <w:rFonts w:eastAsia="Times New Roman" w:cs="Times New Roman"/>
          <w:szCs w:val="28"/>
        </w:rPr>
        <w:t>У подчиненного доминируют потребности общения. Такие люди рассматривают свою работу как принадлежность к определенному коллективу, и</w:t>
      </w:r>
      <w:r>
        <w:rPr>
          <w:rFonts w:eastAsia="Times New Roman" w:cs="Times New Roman"/>
          <w:szCs w:val="28"/>
        </w:rPr>
        <w:t xml:space="preserve"> </w:t>
      </w:r>
      <w:r w:rsidRPr="0097507F">
        <w:rPr>
          <w:rFonts w:eastAsia="Times New Roman" w:cs="Times New Roman"/>
          <w:szCs w:val="28"/>
        </w:rPr>
        <w:t xml:space="preserve">как возможность устанавливать хорошие отношения. Им необходимо создать условия для общения на работе, проводить групповые </w:t>
      </w:r>
      <w:r w:rsidRPr="0097507F">
        <w:rPr>
          <w:rFonts w:eastAsia="Times New Roman" w:cs="Times New Roman"/>
          <w:szCs w:val="28"/>
        </w:rPr>
        <w:lastRenderedPageBreak/>
        <w:t>мероприятия вне работы, создавать атмосферу дружеского партнерства, постоянно напоминать, что их ценят на работе.</w:t>
      </w:r>
    </w:p>
    <w:p w:rsidR="002E6016" w:rsidRPr="0097507F" w:rsidRDefault="002E6016" w:rsidP="002E6016">
      <w:pPr>
        <w:numPr>
          <w:ilvl w:val="0"/>
          <w:numId w:val="9"/>
        </w:numPr>
        <w:tabs>
          <w:tab w:val="left" w:pos="1086"/>
        </w:tabs>
        <w:spacing w:after="0" w:line="240" w:lineRule="auto"/>
        <w:ind w:left="260" w:right="20" w:firstLine="567"/>
        <w:jc w:val="both"/>
        <w:rPr>
          <w:rFonts w:eastAsia="Times New Roman" w:cs="Times New Roman"/>
          <w:szCs w:val="28"/>
        </w:rPr>
      </w:pPr>
      <w:r w:rsidRPr="0097507F">
        <w:rPr>
          <w:rFonts w:eastAsia="Times New Roman" w:cs="Times New Roman"/>
          <w:szCs w:val="28"/>
        </w:rPr>
        <w:t>У подчиненного доминируют потребности в уважении. Человек стремится к положению лидера и авторитету в решении задач.</w:t>
      </w: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Таким людям надо использовать различные формы выражения признания их заслуг, присваивать различные титулы и звания, освещать их действия в прессе, в публичных выступлениях.</w:t>
      </w:r>
    </w:p>
    <w:p w:rsidR="002E6016" w:rsidRPr="0097507F" w:rsidRDefault="002E6016" w:rsidP="002E6016">
      <w:pPr>
        <w:numPr>
          <w:ilvl w:val="0"/>
          <w:numId w:val="10"/>
        </w:numPr>
        <w:tabs>
          <w:tab w:val="left" w:pos="1278"/>
        </w:tabs>
        <w:spacing w:after="0" w:line="240" w:lineRule="auto"/>
        <w:ind w:left="260" w:right="20"/>
        <w:jc w:val="both"/>
        <w:rPr>
          <w:rFonts w:eastAsia="Times New Roman" w:cs="Times New Roman"/>
          <w:szCs w:val="28"/>
        </w:rPr>
      </w:pPr>
      <w:r w:rsidRPr="0097507F">
        <w:rPr>
          <w:rFonts w:eastAsia="Times New Roman" w:cs="Times New Roman"/>
          <w:szCs w:val="28"/>
        </w:rPr>
        <w:t>У подчиненного доминируют потребности самовыражения - эти потребности появляются у людей в основном к сорока годам, когда имеется определенный опыт и человеку становится скучно выполнять рутинную</w:t>
      </w:r>
      <w:r>
        <w:rPr>
          <w:rFonts w:eastAsia="Times New Roman" w:cs="Times New Roman"/>
          <w:szCs w:val="28"/>
        </w:rPr>
        <w:t xml:space="preserve"> </w:t>
      </w:r>
      <w:r w:rsidRPr="0097507F">
        <w:rPr>
          <w:rFonts w:eastAsia="Times New Roman" w:cs="Times New Roman"/>
          <w:szCs w:val="28"/>
        </w:rPr>
        <w:t>(повторяющуюся) работу.</w:t>
      </w:r>
    </w:p>
    <w:p w:rsidR="002E6016" w:rsidRPr="0097507F" w:rsidRDefault="002E6016" w:rsidP="002E6016">
      <w:pPr>
        <w:spacing w:after="0" w:line="240" w:lineRule="auto"/>
        <w:ind w:right="20" w:firstLine="567"/>
        <w:jc w:val="both"/>
        <w:rPr>
          <w:rFonts w:cs="Times New Roman"/>
          <w:szCs w:val="28"/>
        </w:rPr>
      </w:pPr>
      <w:r w:rsidRPr="0097507F">
        <w:rPr>
          <w:rFonts w:eastAsia="Times New Roman" w:cs="Times New Roman"/>
          <w:szCs w:val="28"/>
        </w:rPr>
        <w:t>Необходимо таким людям предоставить большую свободу и привлекать к работе, требующей изобретательности.</w:t>
      </w:r>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 xml:space="preserve">Двухфакторная теория </w:t>
      </w:r>
      <w:r w:rsidRPr="0097507F">
        <w:rPr>
          <w:rFonts w:eastAsia="Times New Roman" w:cs="Times New Roman"/>
          <w:i/>
          <w:iCs/>
          <w:szCs w:val="28"/>
        </w:rPr>
        <w:t xml:space="preserve">мотивации </w:t>
      </w:r>
      <w:proofErr w:type="spellStart"/>
      <w:r w:rsidRPr="0097507F">
        <w:rPr>
          <w:rFonts w:eastAsia="Times New Roman" w:cs="Times New Roman"/>
          <w:i/>
          <w:iCs/>
          <w:szCs w:val="28"/>
        </w:rPr>
        <w:t>Герцберга</w:t>
      </w:r>
      <w:proofErr w:type="spellEnd"/>
      <w:r w:rsidRPr="0097507F">
        <w:rPr>
          <w:rFonts w:eastAsia="Times New Roman" w:cs="Times New Roman"/>
          <w:szCs w:val="28"/>
        </w:rPr>
        <w:t xml:space="preserve"> – состоит в том, что отсутствие удовлетворенности не есть неудовлетворенность, если у работника имеется состояние неудовлетворенности, то сначала нужно обратить внимание </w:t>
      </w:r>
      <w:proofErr w:type="gramStart"/>
      <w:r w:rsidRPr="0097507F">
        <w:rPr>
          <w:rFonts w:eastAsia="Times New Roman" w:cs="Times New Roman"/>
          <w:szCs w:val="28"/>
        </w:rPr>
        <w:t>на те</w:t>
      </w:r>
      <w:proofErr w:type="gramEnd"/>
      <w:r w:rsidRPr="0097507F">
        <w:rPr>
          <w:rFonts w:eastAsia="Times New Roman" w:cs="Times New Roman"/>
          <w:szCs w:val="28"/>
        </w:rPr>
        <w:t xml:space="preserve"> факторы, которые снимают неудовлетворенность, и только после достижения состояния отсутствия неудовлетворенности пытаться мотивировать к работе с помощью факторов мотивации до состояния удовлетворенности.</w:t>
      </w:r>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i/>
          <w:iCs/>
          <w:szCs w:val="28"/>
        </w:rPr>
        <w:t xml:space="preserve">Теория </w:t>
      </w:r>
      <w:proofErr w:type="spellStart"/>
      <w:r w:rsidRPr="0097507F">
        <w:rPr>
          <w:rFonts w:eastAsia="Times New Roman" w:cs="Times New Roman"/>
          <w:i/>
          <w:iCs/>
          <w:szCs w:val="28"/>
        </w:rPr>
        <w:t>Альдерфера</w:t>
      </w:r>
      <w:proofErr w:type="spellEnd"/>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firstLine="567"/>
        <w:jc w:val="both"/>
        <w:rPr>
          <w:rFonts w:cs="Times New Roman"/>
          <w:szCs w:val="28"/>
        </w:rPr>
      </w:pPr>
      <w:r w:rsidRPr="0097507F">
        <w:rPr>
          <w:rFonts w:eastAsia="Times New Roman" w:cs="Times New Roman"/>
          <w:szCs w:val="28"/>
        </w:rPr>
        <w:t>Автор все потребности разделил на 3 группы:</w:t>
      </w:r>
    </w:p>
    <w:p w:rsidR="002E6016" w:rsidRPr="0097507F" w:rsidRDefault="002E6016" w:rsidP="002E6016">
      <w:pPr>
        <w:numPr>
          <w:ilvl w:val="0"/>
          <w:numId w:val="11"/>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существования,</w:t>
      </w:r>
    </w:p>
    <w:p w:rsidR="002E6016" w:rsidRPr="0097507F" w:rsidRDefault="002E6016" w:rsidP="002E6016">
      <w:pPr>
        <w:numPr>
          <w:ilvl w:val="0"/>
          <w:numId w:val="11"/>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связи,</w:t>
      </w:r>
    </w:p>
    <w:p w:rsidR="002E6016" w:rsidRPr="0097507F" w:rsidRDefault="002E6016" w:rsidP="002E6016">
      <w:pPr>
        <w:numPr>
          <w:ilvl w:val="0"/>
          <w:numId w:val="11"/>
        </w:numPr>
        <w:tabs>
          <w:tab w:val="left" w:pos="1100"/>
        </w:tabs>
        <w:spacing w:after="0" w:line="240" w:lineRule="auto"/>
        <w:ind w:left="1100" w:hanging="273"/>
        <w:jc w:val="both"/>
        <w:rPr>
          <w:rFonts w:eastAsia="Wingdings" w:cs="Times New Roman"/>
          <w:szCs w:val="28"/>
          <w:vertAlign w:val="superscript"/>
        </w:rPr>
      </w:pPr>
      <w:r w:rsidRPr="0097507F">
        <w:rPr>
          <w:rFonts w:eastAsia="Times New Roman" w:cs="Times New Roman"/>
          <w:szCs w:val="28"/>
        </w:rPr>
        <w:t>потребности роста.</w:t>
      </w:r>
    </w:p>
    <w:p w:rsidR="002E6016" w:rsidRPr="0097507F" w:rsidRDefault="002E6016" w:rsidP="002E6016">
      <w:pPr>
        <w:spacing w:after="0" w:line="240" w:lineRule="auto"/>
        <w:ind w:firstLine="567"/>
        <w:jc w:val="both"/>
        <w:rPr>
          <w:rFonts w:cs="Times New Roman"/>
          <w:szCs w:val="28"/>
        </w:rPr>
      </w:pPr>
    </w:p>
    <w:p w:rsidR="002E6016" w:rsidRPr="0097507F" w:rsidRDefault="002E6016" w:rsidP="002E6016">
      <w:pPr>
        <w:spacing w:after="0" w:line="240" w:lineRule="auto"/>
        <w:ind w:right="20" w:firstLine="567"/>
        <w:jc w:val="both"/>
        <w:rPr>
          <w:rFonts w:cs="Times New Roman"/>
          <w:szCs w:val="28"/>
        </w:rPr>
      </w:pPr>
      <w:r w:rsidRPr="0097507F">
        <w:rPr>
          <w:rFonts w:eastAsia="Times New Roman" w:cs="Times New Roman"/>
          <w:szCs w:val="28"/>
        </w:rPr>
        <w:t>Процесс движения вверх по уровням потребности автор назвал процессом удовлетворения потребности, а процесс движения вниз – процесс фрустрации.</w:t>
      </w:r>
      <w:r>
        <w:rPr>
          <w:rFonts w:eastAsia="Times New Roman" w:cs="Times New Roman"/>
          <w:szCs w:val="28"/>
        </w:rPr>
        <w:t xml:space="preserve"> </w:t>
      </w:r>
      <w:r w:rsidRPr="0097507F">
        <w:rPr>
          <w:rFonts w:eastAsia="Times New Roman" w:cs="Times New Roman"/>
          <w:szCs w:val="28"/>
        </w:rPr>
        <w:t xml:space="preserve">Теория </w:t>
      </w:r>
      <w:proofErr w:type="spellStart"/>
      <w:r w:rsidRPr="0097507F">
        <w:rPr>
          <w:rFonts w:eastAsia="Times New Roman" w:cs="Times New Roman"/>
          <w:szCs w:val="28"/>
        </w:rPr>
        <w:t>Макклелланда</w:t>
      </w:r>
      <w:proofErr w:type="spellEnd"/>
      <w:r w:rsidRPr="0097507F">
        <w:rPr>
          <w:rFonts w:eastAsia="Times New Roman" w:cs="Times New Roman"/>
          <w:szCs w:val="28"/>
        </w:rPr>
        <w:t xml:space="preserve"> </w:t>
      </w:r>
      <w:r w:rsidRPr="0097507F">
        <w:rPr>
          <w:rFonts w:eastAsia="Times New Roman" w:cs="Times New Roman"/>
          <w:b/>
          <w:bCs/>
          <w:szCs w:val="28"/>
        </w:rPr>
        <w:t>–</w:t>
      </w:r>
      <w:r w:rsidRPr="0097507F">
        <w:rPr>
          <w:rFonts w:eastAsia="Times New Roman" w:cs="Times New Roman"/>
          <w:szCs w:val="28"/>
        </w:rPr>
        <w:t xml:space="preserve"> три группы потребностей мотивируют человека: власти, успеха, принадлежности. По мнению автора, эти потребности наиболее важны сегодня, поскольку первичные потребности, как правило, удовлетворены.</w:t>
      </w:r>
    </w:p>
    <w:p w:rsidR="002E6016" w:rsidRPr="00AE2C6C" w:rsidRDefault="002E6016" w:rsidP="002E6016">
      <w:pPr>
        <w:shd w:val="clear" w:color="auto" w:fill="FFFFFF"/>
        <w:autoSpaceDE w:val="0"/>
        <w:autoSpaceDN w:val="0"/>
        <w:adjustRightInd w:val="0"/>
        <w:spacing w:after="0" w:line="240" w:lineRule="auto"/>
        <w:ind w:firstLine="567"/>
        <w:jc w:val="both"/>
        <w:rPr>
          <w:rFonts w:eastAsia="Andale Sans UI" w:cs="Times New Roman"/>
          <w:bCs/>
          <w:kern w:val="2"/>
          <w:szCs w:val="28"/>
        </w:rPr>
      </w:pPr>
    </w:p>
    <w:p w:rsidR="002E6016" w:rsidRPr="00AE2C6C" w:rsidRDefault="002E6016" w:rsidP="002E6016">
      <w:pPr>
        <w:spacing w:after="0" w:line="240" w:lineRule="auto"/>
        <w:ind w:firstLine="567"/>
        <w:rPr>
          <w:szCs w:val="28"/>
        </w:rPr>
      </w:pPr>
      <w:r w:rsidRPr="00AE2C6C">
        <w:rPr>
          <w:rFonts w:eastAsia="Times New Roman"/>
          <w:b/>
          <w:bCs/>
          <w:szCs w:val="28"/>
        </w:rPr>
        <w:t>Вопрос 3. Процессуальные теории мотивации.</w:t>
      </w:r>
    </w:p>
    <w:p w:rsidR="002E6016" w:rsidRPr="00AE2C6C" w:rsidRDefault="002E6016" w:rsidP="002E6016">
      <w:pPr>
        <w:spacing w:after="0" w:line="240" w:lineRule="auto"/>
        <w:ind w:firstLine="567"/>
        <w:rPr>
          <w:szCs w:val="28"/>
        </w:rPr>
      </w:pPr>
    </w:p>
    <w:p w:rsidR="002E6016" w:rsidRPr="00AE2C6C" w:rsidRDefault="002E6016" w:rsidP="002E6016">
      <w:pPr>
        <w:spacing w:after="0" w:line="240" w:lineRule="auto"/>
        <w:ind w:firstLine="567"/>
        <w:rPr>
          <w:szCs w:val="28"/>
        </w:rPr>
      </w:pPr>
      <w:r w:rsidRPr="00AE2C6C">
        <w:rPr>
          <w:rFonts w:eastAsia="Times New Roman"/>
          <w:i/>
          <w:iCs/>
          <w:szCs w:val="28"/>
        </w:rPr>
        <w:t>Теория ожидания</w:t>
      </w:r>
    </w:p>
    <w:p w:rsidR="002E6016" w:rsidRPr="00AE2C6C" w:rsidRDefault="002E6016" w:rsidP="002E6016">
      <w:pPr>
        <w:spacing w:after="0" w:line="240" w:lineRule="auto"/>
        <w:ind w:firstLine="567"/>
        <w:jc w:val="both"/>
        <w:rPr>
          <w:szCs w:val="28"/>
        </w:rPr>
      </w:pPr>
      <w:r w:rsidRPr="00AE2C6C">
        <w:rPr>
          <w:rFonts w:eastAsia="Times New Roman"/>
          <w:szCs w:val="28"/>
        </w:rPr>
        <w:t>Теория ожидания состоит в следующем: Менеджер должен очень внимательно отслеживать процесс удовлетворения потребностей у своего подчиненного. Этот процесс состоит из трех основных этапов:</w:t>
      </w:r>
    </w:p>
    <w:p w:rsidR="002E6016" w:rsidRPr="00AE2C6C" w:rsidRDefault="002E6016" w:rsidP="002E6016">
      <w:pPr>
        <w:numPr>
          <w:ilvl w:val="0"/>
          <w:numId w:val="12"/>
        </w:numPr>
        <w:tabs>
          <w:tab w:val="left" w:pos="1100"/>
        </w:tabs>
        <w:spacing w:after="0" w:line="240" w:lineRule="auto"/>
        <w:ind w:left="1100" w:hanging="273"/>
        <w:rPr>
          <w:rFonts w:ascii="Wingdings" w:eastAsia="Wingdings" w:hAnsi="Wingdings" w:cs="Wingdings"/>
          <w:szCs w:val="28"/>
          <w:vertAlign w:val="superscript"/>
        </w:rPr>
      </w:pPr>
      <w:r w:rsidRPr="00AE2C6C">
        <w:rPr>
          <w:rFonts w:eastAsia="Times New Roman"/>
          <w:szCs w:val="28"/>
        </w:rPr>
        <w:t>ожидание того, что усилия дадут желаемый результат;</w:t>
      </w:r>
    </w:p>
    <w:p w:rsidR="002E6016" w:rsidRPr="00AE2C6C" w:rsidRDefault="002E6016" w:rsidP="002E6016">
      <w:pPr>
        <w:numPr>
          <w:ilvl w:val="0"/>
          <w:numId w:val="12"/>
        </w:numPr>
        <w:tabs>
          <w:tab w:val="left" w:pos="1100"/>
        </w:tabs>
        <w:spacing w:after="0" w:line="240" w:lineRule="auto"/>
        <w:ind w:left="1100" w:hanging="273"/>
        <w:rPr>
          <w:rFonts w:ascii="Wingdings" w:eastAsia="Wingdings" w:hAnsi="Wingdings" w:cs="Wingdings"/>
          <w:szCs w:val="28"/>
          <w:vertAlign w:val="superscript"/>
        </w:rPr>
      </w:pPr>
      <w:r w:rsidRPr="00AE2C6C">
        <w:rPr>
          <w:rFonts w:eastAsia="Times New Roman"/>
          <w:szCs w:val="28"/>
        </w:rPr>
        <w:t>ожидание того, что результат повлечет за собой вознаграждение;</w:t>
      </w:r>
    </w:p>
    <w:p w:rsidR="002E6016" w:rsidRPr="00AE2C6C" w:rsidRDefault="002E6016" w:rsidP="002E6016">
      <w:pPr>
        <w:numPr>
          <w:ilvl w:val="0"/>
          <w:numId w:val="12"/>
        </w:numPr>
        <w:tabs>
          <w:tab w:val="left" w:pos="1100"/>
        </w:tabs>
        <w:spacing w:after="0" w:line="240" w:lineRule="auto"/>
        <w:ind w:left="1100" w:hanging="273"/>
        <w:rPr>
          <w:rFonts w:ascii="Wingdings" w:eastAsia="Wingdings" w:hAnsi="Wingdings" w:cs="Wingdings"/>
          <w:szCs w:val="28"/>
          <w:vertAlign w:val="superscript"/>
        </w:rPr>
      </w:pPr>
      <w:r w:rsidRPr="00AE2C6C">
        <w:rPr>
          <w:rFonts w:eastAsia="Times New Roman"/>
          <w:szCs w:val="28"/>
        </w:rPr>
        <w:t>ожидаемая ценность вознаграждения.</w:t>
      </w:r>
    </w:p>
    <w:p w:rsidR="002E6016" w:rsidRPr="00AE2C6C" w:rsidRDefault="002E6016" w:rsidP="002E6016">
      <w:pPr>
        <w:spacing w:after="0" w:line="240" w:lineRule="auto"/>
        <w:ind w:firstLine="567"/>
        <w:rPr>
          <w:szCs w:val="28"/>
        </w:rPr>
      </w:pPr>
    </w:p>
    <w:p w:rsidR="002E6016" w:rsidRPr="00AE2C6C" w:rsidRDefault="002E6016" w:rsidP="002E6016">
      <w:pPr>
        <w:spacing w:after="0" w:line="240" w:lineRule="auto"/>
        <w:ind w:firstLine="567"/>
        <w:rPr>
          <w:szCs w:val="28"/>
        </w:rPr>
      </w:pPr>
      <w:r w:rsidRPr="00AE2C6C">
        <w:rPr>
          <w:rFonts w:eastAsia="Times New Roman"/>
          <w:i/>
          <w:iCs/>
          <w:szCs w:val="28"/>
        </w:rPr>
        <w:t>Теория справедливости</w:t>
      </w:r>
    </w:p>
    <w:p w:rsidR="002E6016" w:rsidRDefault="002E6016" w:rsidP="002E6016">
      <w:pPr>
        <w:spacing w:after="0" w:line="240" w:lineRule="auto"/>
        <w:ind w:firstLine="567"/>
        <w:jc w:val="both"/>
        <w:rPr>
          <w:rFonts w:eastAsia="Times New Roman"/>
          <w:szCs w:val="28"/>
        </w:rPr>
      </w:pPr>
      <w:r w:rsidRPr="00AE2C6C">
        <w:rPr>
          <w:rFonts w:eastAsia="Times New Roman"/>
          <w:szCs w:val="28"/>
        </w:rPr>
        <w:t>Теория справедливости состоит в том, что люди объективно определяют отношение полученного вознаграждения к затраченным усилиям, а затем сравнивают его с вознаграждениями других людей, выполняющих аналогичную работу.</w:t>
      </w:r>
    </w:p>
    <w:p w:rsidR="002E6016" w:rsidRDefault="002E6016" w:rsidP="002E6016">
      <w:pPr>
        <w:spacing w:after="0" w:line="240" w:lineRule="auto"/>
        <w:ind w:firstLine="567"/>
        <w:jc w:val="both"/>
        <w:rPr>
          <w:rFonts w:eastAsia="Times New Roman"/>
          <w:szCs w:val="28"/>
        </w:rPr>
      </w:pP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b/>
          <w:bCs/>
          <w:szCs w:val="28"/>
        </w:rPr>
        <w:t>Вопрос 4. Методы и способы мотивирования персонала</w:t>
      </w:r>
    </w:p>
    <w:p w:rsidR="002E6016" w:rsidRPr="005044B4" w:rsidRDefault="002E6016" w:rsidP="002E6016">
      <w:pPr>
        <w:spacing w:after="0" w:line="240" w:lineRule="auto"/>
        <w:ind w:firstLine="567"/>
        <w:jc w:val="both"/>
        <w:rPr>
          <w:rFonts w:cs="Times New Roman"/>
          <w:szCs w:val="28"/>
        </w:rPr>
      </w:pP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Методы мотивирования персонала могут быть самыми разнообразными и зависят от проработанности системы мотивирования на предприятии, общей системы управления и особенностей деятельности самого предприятия. Мотивация будет низкой:</w:t>
      </w:r>
    </w:p>
    <w:p w:rsidR="002E6016" w:rsidRPr="005044B4" w:rsidRDefault="002E6016" w:rsidP="002E6016">
      <w:pPr>
        <w:numPr>
          <w:ilvl w:val="0"/>
          <w:numId w:val="13"/>
        </w:numPr>
        <w:tabs>
          <w:tab w:val="left" w:pos="1100"/>
        </w:tabs>
        <w:spacing w:after="0" w:line="240" w:lineRule="auto"/>
        <w:ind w:left="1100" w:hanging="273"/>
        <w:jc w:val="both"/>
        <w:rPr>
          <w:rFonts w:eastAsia="Symbol" w:cs="Times New Roman"/>
          <w:szCs w:val="28"/>
        </w:rPr>
      </w:pPr>
      <w:r w:rsidRPr="005044B4">
        <w:rPr>
          <w:rFonts w:eastAsia="Times New Roman" w:cs="Times New Roman"/>
          <w:szCs w:val="28"/>
        </w:rPr>
        <w:t>если человек не будет ощущать связи между достигнутыми результатами и вознаграждением,</w:t>
      </w:r>
    </w:p>
    <w:p w:rsidR="002E6016" w:rsidRPr="005044B4" w:rsidRDefault="002E6016" w:rsidP="002E6016">
      <w:pPr>
        <w:numPr>
          <w:ilvl w:val="0"/>
          <w:numId w:val="13"/>
        </w:numPr>
        <w:tabs>
          <w:tab w:val="left" w:pos="1100"/>
        </w:tabs>
        <w:spacing w:after="0" w:line="240" w:lineRule="auto"/>
        <w:ind w:left="1100" w:hanging="273"/>
        <w:jc w:val="both"/>
        <w:rPr>
          <w:rFonts w:eastAsia="Symbol" w:cs="Times New Roman"/>
          <w:szCs w:val="28"/>
        </w:rPr>
      </w:pPr>
      <w:r w:rsidRPr="005044B4">
        <w:rPr>
          <w:rFonts w:eastAsia="Times New Roman" w:cs="Times New Roman"/>
          <w:szCs w:val="28"/>
        </w:rPr>
        <w:t>если результаты не будут вознаграждены,</w:t>
      </w:r>
    </w:p>
    <w:p w:rsidR="002E6016" w:rsidRPr="005044B4" w:rsidRDefault="002E6016" w:rsidP="002E6016">
      <w:pPr>
        <w:numPr>
          <w:ilvl w:val="0"/>
          <w:numId w:val="13"/>
        </w:numPr>
        <w:tabs>
          <w:tab w:val="left" w:pos="1100"/>
        </w:tabs>
        <w:spacing w:after="0" w:line="240" w:lineRule="auto"/>
        <w:ind w:left="1100" w:hanging="273"/>
        <w:jc w:val="both"/>
        <w:rPr>
          <w:rFonts w:eastAsia="Symbol" w:cs="Times New Roman"/>
          <w:szCs w:val="28"/>
        </w:rPr>
      </w:pPr>
      <w:r w:rsidRPr="005044B4">
        <w:rPr>
          <w:rFonts w:eastAsia="Times New Roman" w:cs="Times New Roman"/>
          <w:szCs w:val="28"/>
        </w:rPr>
        <w:t>если ценность вознаграждения для человека незначительна,</w:t>
      </w:r>
    </w:p>
    <w:p w:rsidR="002E6016" w:rsidRPr="00F843B9" w:rsidRDefault="002E6016" w:rsidP="002E6016">
      <w:pPr>
        <w:numPr>
          <w:ilvl w:val="0"/>
          <w:numId w:val="13"/>
        </w:numPr>
        <w:tabs>
          <w:tab w:val="left" w:pos="1100"/>
        </w:tabs>
        <w:spacing w:after="0" w:line="240" w:lineRule="auto"/>
        <w:ind w:left="1100"/>
        <w:jc w:val="both"/>
        <w:rPr>
          <w:rFonts w:eastAsia="Symbol" w:cs="Times New Roman"/>
          <w:szCs w:val="28"/>
        </w:rPr>
      </w:pPr>
      <w:r w:rsidRPr="005044B4">
        <w:rPr>
          <w:rFonts w:eastAsia="Times New Roman" w:cs="Times New Roman"/>
          <w:szCs w:val="28"/>
        </w:rPr>
        <w:t>если вознаграждение меньше, чем вознаграждение других сотрудников за аналогичную работу (в этом случае возникает психологическое</w:t>
      </w:r>
      <w:r>
        <w:rPr>
          <w:rFonts w:eastAsia="Symbol" w:cs="Times New Roman"/>
          <w:szCs w:val="28"/>
        </w:rPr>
        <w:t xml:space="preserve"> </w:t>
      </w:r>
      <w:r w:rsidRPr="00F843B9">
        <w:rPr>
          <w:rFonts w:eastAsia="Times New Roman" w:cs="Times New Roman"/>
          <w:szCs w:val="28"/>
        </w:rPr>
        <w:t>напряжение).</w:t>
      </w:r>
    </w:p>
    <w:p w:rsidR="002E6016" w:rsidRPr="005044B4" w:rsidRDefault="002E6016" w:rsidP="002E6016">
      <w:pPr>
        <w:spacing w:after="0" w:line="240" w:lineRule="auto"/>
        <w:ind w:firstLine="567"/>
        <w:jc w:val="both"/>
        <w:rPr>
          <w:rFonts w:cs="Times New Roman"/>
          <w:szCs w:val="28"/>
        </w:rPr>
      </w:pPr>
    </w:p>
    <w:p w:rsidR="002E6016" w:rsidRPr="005044B4" w:rsidRDefault="002E6016" w:rsidP="002E6016">
      <w:pPr>
        <w:spacing w:after="0" w:line="240" w:lineRule="auto"/>
        <w:ind w:firstLine="567"/>
        <w:jc w:val="both"/>
        <w:rPr>
          <w:rFonts w:cs="Times New Roman"/>
          <w:szCs w:val="28"/>
        </w:rPr>
      </w:pPr>
      <w:r w:rsidRPr="00F843B9">
        <w:rPr>
          <w:rFonts w:eastAsia="Times New Roman" w:cs="Times New Roman"/>
          <w:i/>
          <w:szCs w:val="28"/>
        </w:rPr>
        <w:t>Мотивацию обеспечивают</w:t>
      </w:r>
      <w:r w:rsidRPr="005044B4">
        <w:rPr>
          <w:rFonts w:eastAsia="Times New Roman" w:cs="Times New Roman"/>
          <w:szCs w:val="28"/>
        </w:rPr>
        <w:t>:</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достойная зарплата,</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набор социальных благ,</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комфортабельные условия труда,</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организация отдыха,</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поощрения за высокие результаты работы,</w:t>
      </w:r>
    </w:p>
    <w:p w:rsidR="002E6016" w:rsidRPr="005044B4" w:rsidRDefault="002E6016" w:rsidP="002E6016">
      <w:pPr>
        <w:tabs>
          <w:tab w:val="left" w:pos="1100"/>
        </w:tabs>
        <w:spacing w:after="0" w:line="240" w:lineRule="auto"/>
        <w:ind w:left="567"/>
        <w:jc w:val="both"/>
        <w:rPr>
          <w:rFonts w:eastAsia="Symbol" w:cs="Times New Roman"/>
          <w:szCs w:val="28"/>
        </w:rPr>
      </w:pPr>
      <w:r>
        <w:rPr>
          <w:rFonts w:eastAsia="Times New Roman" w:cs="Times New Roman"/>
          <w:szCs w:val="28"/>
        </w:rPr>
        <w:t xml:space="preserve">- </w:t>
      </w:r>
      <w:r w:rsidRPr="005044B4">
        <w:rPr>
          <w:rFonts w:eastAsia="Times New Roman" w:cs="Times New Roman"/>
          <w:szCs w:val="28"/>
        </w:rPr>
        <w:t>создание обстановки причастности каждого сотрудника к решению актуальных для предприятия задач.</w:t>
      </w:r>
    </w:p>
    <w:p w:rsidR="002E6016" w:rsidRPr="005044B4" w:rsidRDefault="002E6016" w:rsidP="002E6016">
      <w:pPr>
        <w:spacing w:after="0" w:line="240" w:lineRule="auto"/>
        <w:ind w:firstLine="567"/>
        <w:jc w:val="both"/>
        <w:rPr>
          <w:rFonts w:cs="Times New Roman"/>
          <w:szCs w:val="28"/>
        </w:rPr>
      </w:pPr>
    </w:p>
    <w:p w:rsidR="002E6016" w:rsidRPr="00F843B9" w:rsidRDefault="002E6016" w:rsidP="002E6016">
      <w:pPr>
        <w:spacing w:after="0" w:line="240" w:lineRule="auto"/>
        <w:ind w:firstLine="567"/>
        <w:jc w:val="both"/>
        <w:rPr>
          <w:rFonts w:cs="Times New Roman"/>
          <w:i/>
          <w:szCs w:val="28"/>
        </w:rPr>
      </w:pPr>
      <w:r w:rsidRPr="005044B4">
        <w:rPr>
          <w:rFonts w:eastAsia="Times New Roman" w:cs="Times New Roman"/>
          <w:szCs w:val="28"/>
        </w:rPr>
        <w:t xml:space="preserve">Существуют следующие </w:t>
      </w:r>
      <w:r w:rsidRPr="00F843B9">
        <w:rPr>
          <w:rFonts w:eastAsia="Times New Roman" w:cs="Times New Roman"/>
          <w:i/>
          <w:szCs w:val="28"/>
        </w:rPr>
        <w:t>методы мотивирования эффективного трудового поведения:</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материальное поощрение;</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социальные методы;</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морально-психологические.</w:t>
      </w:r>
    </w:p>
    <w:p w:rsidR="002E6016" w:rsidRPr="005044B4" w:rsidRDefault="002E6016" w:rsidP="002E6016">
      <w:pPr>
        <w:spacing w:after="0" w:line="240" w:lineRule="auto"/>
        <w:ind w:firstLine="567"/>
        <w:jc w:val="both"/>
        <w:rPr>
          <w:rFonts w:cs="Times New Roman"/>
          <w:szCs w:val="28"/>
        </w:rPr>
      </w:pP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 xml:space="preserve">Наиболее распространенной формой (методом) материального мотивирования является индивидуальная премия. Ее целесообразно выплачивать один раз в год, иначе она превратится в заработную плату и лишится своей мотивирующей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 (по Ф. Тейлору). </w:t>
      </w:r>
      <w:proofErr w:type="gramStart"/>
      <w:r w:rsidRPr="005044B4">
        <w:rPr>
          <w:rFonts w:eastAsia="Times New Roman" w:cs="Times New Roman"/>
          <w:szCs w:val="28"/>
        </w:rPr>
        <w:t>При этом на низшем уровне руководства премия должна быть 10-30%, на среднем 10-40%, на высшем 15-50%.</w:t>
      </w:r>
      <w:proofErr w:type="gramEnd"/>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lastRenderedPageBreak/>
        <w:t>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Как отмечалось, кроме экономических (материальных) способов мотивации существуют не экономические, а именно: организационные и морально-психологические.</w:t>
      </w:r>
    </w:p>
    <w:p w:rsidR="002E6016" w:rsidRPr="005044B4" w:rsidRDefault="002E6016" w:rsidP="002E6016">
      <w:pPr>
        <w:spacing w:after="0" w:line="240" w:lineRule="auto"/>
        <w:ind w:firstLine="567"/>
        <w:jc w:val="both"/>
        <w:rPr>
          <w:rFonts w:cs="Times New Roman"/>
          <w:szCs w:val="28"/>
        </w:rPr>
      </w:pPr>
      <w:r w:rsidRPr="00F843B9">
        <w:rPr>
          <w:rFonts w:eastAsia="Times New Roman" w:cs="Times New Roman"/>
          <w:i/>
          <w:szCs w:val="28"/>
        </w:rPr>
        <w:t>Социальные способы мотивации (мотивирования) включают в себя</w:t>
      </w:r>
      <w:r w:rsidRPr="005044B4">
        <w:rPr>
          <w:rFonts w:eastAsia="Times New Roman" w:cs="Times New Roman"/>
          <w:szCs w:val="28"/>
        </w:rPr>
        <w:t>:</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участие в делах организации (как правило, социальных);</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получение социальных гарантий;</w:t>
      </w:r>
    </w:p>
    <w:p w:rsidR="002E6016" w:rsidRPr="005044B4" w:rsidRDefault="002E6016" w:rsidP="002E6016">
      <w:pPr>
        <w:tabs>
          <w:tab w:val="left" w:pos="1100"/>
        </w:tabs>
        <w:spacing w:after="0" w:line="240" w:lineRule="auto"/>
        <w:ind w:left="567"/>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перспектива приобрести новые знания и навыки;</w:t>
      </w:r>
    </w:p>
    <w:p w:rsidR="002E6016" w:rsidRPr="005044B4" w:rsidRDefault="002E6016" w:rsidP="002E6016">
      <w:pPr>
        <w:tabs>
          <w:tab w:val="left" w:pos="1100"/>
        </w:tabs>
        <w:spacing w:after="0" w:line="240" w:lineRule="auto"/>
        <w:ind w:left="567" w:right="20"/>
        <w:jc w:val="both"/>
        <w:rPr>
          <w:rFonts w:eastAsia="Wingdings" w:cs="Times New Roman"/>
          <w:szCs w:val="28"/>
          <w:vertAlign w:val="superscript"/>
        </w:rPr>
      </w:pPr>
      <w:r>
        <w:rPr>
          <w:rFonts w:eastAsia="Times New Roman" w:cs="Times New Roman"/>
          <w:szCs w:val="28"/>
        </w:rPr>
        <w:t xml:space="preserve">- </w:t>
      </w:r>
      <w:r w:rsidRPr="005044B4">
        <w:rPr>
          <w:rFonts w:eastAsia="Times New Roman" w:cs="Times New Roman"/>
          <w:szCs w:val="28"/>
        </w:rPr>
        <w:t>обогащение содержания труда (предоставление более интересной работы с перспективами должностного и профессионального роста).</w:t>
      </w:r>
    </w:p>
    <w:p w:rsidR="002E6016" w:rsidRPr="005044B4" w:rsidRDefault="002E6016" w:rsidP="002E6016">
      <w:pPr>
        <w:spacing w:after="0" w:line="240" w:lineRule="auto"/>
        <w:ind w:firstLine="567"/>
        <w:jc w:val="both"/>
        <w:rPr>
          <w:rFonts w:cs="Times New Roman"/>
          <w:szCs w:val="28"/>
        </w:rPr>
      </w:pPr>
      <w:r w:rsidRPr="00F843B9">
        <w:rPr>
          <w:rFonts w:eastAsia="Times New Roman" w:cs="Times New Roman"/>
          <w:i/>
          <w:szCs w:val="28"/>
        </w:rPr>
        <w:t>Морально-психологические методы мотивирования включают в себя</w:t>
      </w:r>
      <w:r w:rsidRPr="005044B4">
        <w:rPr>
          <w:rFonts w:eastAsia="Times New Roman" w:cs="Times New Roman"/>
          <w:szCs w:val="28"/>
        </w:rPr>
        <w:t>:</w:t>
      </w:r>
    </w:p>
    <w:p w:rsidR="002E6016" w:rsidRPr="005044B4" w:rsidRDefault="002E6016" w:rsidP="002E6016">
      <w:pPr>
        <w:spacing w:after="0" w:line="240" w:lineRule="auto"/>
        <w:ind w:right="20" w:firstLine="567"/>
        <w:jc w:val="both"/>
        <w:rPr>
          <w:rFonts w:cs="Times New Roman"/>
          <w:szCs w:val="28"/>
        </w:rPr>
      </w:pPr>
      <w:r w:rsidRPr="005044B4">
        <w:rPr>
          <w:rFonts w:eastAsia="Wingdings" w:cs="Times New Roman"/>
          <w:szCs w:val="28"/>
          <w:vertAlign w:val="superscript"/>
        </w:rPr>
        <w:t></w:t>
      </w:r>
      <w:r w:rsidRPr="005044B4">
        <w:rPr>
          <w:rFonts w:eastAsia="Times New Roman" w:cs="Times New Roman"/>
          <w:szCs w:val="28"/>
        </w:rPr>
        <w:t xml:space="preserve"> создание</w:t>
      </w:r>
      <w:r w:rsidRPr="005044B4">
        <w:rPr>
          <w:rFonts w:cs="Times New Roman"/>
          <w:szCs w:val="28"/>
        </w:rPr>
        <w:t xml:space="preserve"> </w:t>
      </w:r>
      <w:r w:rsidRPr="005044B4">
        <w:rPr>
          <w:rFonts w:eastAsia="Times New Roman" w:cs="Times New Roman"/>
          <w:szCs w:val="28"/>
        </w:rPr>
        <w:t>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2E6016" w:rsidRPr="005044B4" w:rsidRDefault="002E6016" w:rsidP="002E6016">
      <w:pPr>
        <w:numPr>
          <w:ilvl w:val="0"/>
          <w:numId w:val="14"/>
        </w:numPr>
        <w:tabs>
          <w:tab w:val="left" w:pos="1100"/>
        </w:tabs>
        <w:spacing w:after="0" w:line="240" w:lineRule="auto"/>
        <w:ind w:left="1100" w:right="20" w:hanging="273"/>
        <w:jc w:val="both"/>
        <w:rPr>
          <w:rFonts w:eastAsia="Wingdings" w:cs="Times New Roman"/>
          <w:szCs w:val="28"/>
          <w:vertAlign w:val="superscript"/>
        </w:rPr>
      </w:pPr>
      <w:r w:rsidRPr="005044B4">
        <w:rPr>
          <w:rFonts w:eastAsia="Times New Roman" w:cs="Times New Roman"/>
          <w:szCs w:val="28"/>
        </w:rPr>
        <w:t>присутствие вызова, обеспечение возможностей выразить себя в труде;</w:t>
      </w:r>
    </w:p>
    <w:p w:rsidR="002E6016" w:rsidRPr="005044B4" w:rsidRDefault="002E6016" w:rsidP="002E6016">
      <w:pPr>
        <w:numPr>
          <w:ilvl w:val="0"/>
          <w:numId w:val="14"/>
        </w:numPr>
        <w:tabs>
          <w:tab w:val="left" w:pos="1100"/>
        </w:tabs>
        <w:spacing w:after="0" w:line="240" w:lineRule="auto"/>
        <w:ind w:left="1100" w:hanging="273"/>
        <w:jc w:val="both"/>
        <w:rPr>
          <w:rFonts w:eastAsia="Wingdings" w:cs="Times New Roman"/>
          <w:szCs w:val="28"/>
          <w:vertAlign w:val="superscript"/>
        </w:rPr>
      </w:pPr>
      <w:proofErr w:type="gramStart"/>
      <w:r w:rsidRPr="005044B4">
        <w:rPr>
          <w:rFonts w:eastAsia="Times New Roman" w:cs="Times New Roman"/>
          <w:szCs w:val="28"/>
        </w:rPr>
        <w:t>признание (личное и публичное) (ценные подарки, почетные грамоты, Доска почета и т.п.</w:t>
      </w:r>
      <w:proofErr w:type="gramEnd"/>
      <w:r w:rsidRPr="005044B4">
        <w:rPr>
          <w:rFonts w:eastAsia="Times New Roman" w:cs="Times New Roman"/>
          <w:szCs w:val="28"/>
        </w:rPr>
        <w:t xml:space="preserve"> </w:t>
      </w:r>
      <w:proofErr w:type="gramStart"/>
      <w:r w:rsidRPr="005044B4">
        <w:rPr>
          <w:rFonts w:eastAsia="Times New Roman" w:cs="Times New Roman"/>
          <w:szCs w:val="28"/>
        </w:rPr>
        <w:t>За особые заслуги - награждение орденами и медалями, нагрудными знаками, присвоение почетных званий и др.);</w:t>
      </w:r>
      <w:proofErr w:type="gramEnd"/>
    </w:p>
    <w:p w:rsidR="002E6016" w:rsidRPr="005044B4" w:rsidRDefault="002E6016" w:rsidP="002E6016">
      <w:pPr>
        <w:numPr>
          <w:ilvl w:val="0"/>
          <w:numId w:val="14"/>
        </w:numPr>
        <w:tabs>
          <w:tab w:val="left" w:pos="1100"/>
        </w:tabs>
        <w:spacing w:after="0" w:line="240" w:lineRule="auto"/>
        <w:ind w:left="1100" w:right="20" w:hanging="273"/>
        <w:jc w:val="both"/>
        <w:rPr>
          <w:rFonts w:eastAsia="Wingdings" w:cs="Times New Roman"/>
          <w:szCs w:val="28"/>
          <w:vertAlign w:val="superscript"/>
        </w:rPr>
      </w:pPr>
      <w:r w:rsidRPr="005044B4">
        <w:rPr>
          <w:rFonts w:eastAsia="Times New Roman" w:cs="Times New Roman"/>
          <w:szCs w:val="28"/>
        </w:rPr>
        <w:t>высокие цели, воодушевляющие людей на эффективный труд (любое задание должно содержать в себе элемент вызова);</w:t>
      </w:r>
    </w:p>
    <w:p w:rsidR="002E6016" w:rsidRPr="005044B4" w:rsidRDefault="002E6016" w:rsidP="002E6016">
      <w:pPr>
        <w:numPr>
          <w:ilvl w:val="0"/>
          <w:numId w:val="14"/>
        </w:numPr>
        <w:tabs>
          <w:tab w:val="left" w:pos="1100"/>
        </w:tabs>
        <w:spacing w:after="0" w:line="240" w:lineRule="auto"/>
        <w:ind w:left="1100" w:hanging="273"/>
        <w:jc w:val="both"/>
        <w:rPr>
          <w:rFonts w:eastAsia="Wingdings" w:cs="Times New Roman"/>
          <w:szCs w:val="28"/>
          <w:vertAlign w:val="superscript"/>
        </w:rPr>
      </w:pPr>
      <w:r w:rsidRPr="005044B4">
        <w:rPr>
          <w:rFonts w:eastAsia="Times New Roman" w:cs="Times New Roman"/>
          <w:szCs w:val="28"/>
        </w:rPr>
        <w:t>атмосфера взаимного уважения, доверия.</w:t>
      </w:r>
    </w:p>
    <w:p w:rsidR="002E6016" w:rsidRPr="005044B4" w:rsidRDefault="002E6016" w:rsidP="002E6016">
      <w:pPr>
        <w:spacing w:after="0" w:line="240" w:lineRule="auto"/>
        <w:ind w:firstLine="567"/>
        <w:jc w:val="both"/>
        <w:rPr>
          <w:rFonts w:cs="Times New Roman"/>
          <w:szCs w:val="28"/>
        </w:rPr>
      </w:pP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b/>
          <w:bCs/>
          <w:szCs w:val="28"/>
        </w:rPr>
        <w:t>Контрольные вопросы:</w:t>
      </w:r>
    </w:p>
    <w:p w:rsidR="002E6016" w:rsidRPr="005044B4" w:rsidRDefault="002E6016" w:rsidP="002E6016">
      <w:pPr>
        <w:spacing w:after="0" w:line="240" w:lineRule="auto"/>
        <w:ind w:firstLine="567"/>
        <w:jc w:val="both"/>
        <w:rPr>
          <w:rFonts w:cs="Times New Roman"/>
          <w:szCs w:val="28"/>
        </w:rPr>
      </w:pP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1.Что такое мотивация труда и каковы ее критерии?</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2.Что представляет собой иерархия потребностей человека?</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3.Что объединяет понятия «мотивация» и «иерархия потребностей»?</w:t>
      </w:r>
    </w:p>
    <w:p w:rsidR="002E6016" w:rsidRPr="005044B4" w:rsidRDefault="002E6016" w:rsidP="002E6016">
      <w:pPr>
        <w:spacing w:after="0" w:line="240" w:lineRule="auto"/>
        <w:ind w:firstLine="567"/>
        <w:jc w:val="both"/>
        <w:rPr>
          <w:rFonts w:cs="Times New Roman"/>
          <w:szCs w:val="28"/>
        </w:rPr>
      </w:pPr>
      <w:r w:rsidRPr="005044B4">
        <w:rPr>
          <w:rFonts w:eastAsia="Times New Roman" w:cs="Times New Roman"/>
          <w:szCs w:val="28"/>
        </w:rPr>
        <w:t>4.Что включают в себя социальные способы мотивирования?</w:t>
      </w:r>
    </w:p>
    <w:p w:rsidR="002E6016" w:rsidRPr="005044B4" w:rsidRDefault="002E6016" w:rsidP="002E6016">
      <w:pPr>
        <w:tabs>
          <w:tab w:val="left" w:pos="520"/>
        </w:tabs>
        <w:spacing w:after="0" w:line="240" w:lineRule="auto"/>
        <w:ind w:left="567"/>
        <w:jc w:val="both"/>
        <w:rPr>
          <w:rFonts w:eastAsia="Times New Roman" w:cs="Times New Roman"/>
          <w:szCs w:val="28"/>
        </w:rPr>
      </w:pPr>
      <w:r>
        <w:rPr>
          <w:rFonts w:eastAsia="Times New Roman" w:cs="Times New Roman"/>
          <w:szCs w:val="28"/>
        </w:rPr>
        <w:t xml:space="preserve">5. </w:t>
      </w:r>
      <w:r w:rsidRPr="005044B4">
        <w:rPr>
          <w:rFonts w:eastAsia="Times New Roman" w:cs="Times New Roman"/>
          <w:szCs w:val="28"/>
        </w:rPr>
        <w:t>К чему приводит низкая мотивация труда работников?</w:t>
      </w:r>
    </w:p>
    <w:p w:rsidR="006D55EB" w:rsidRPr="002E6016" w:rsidRDefault="002E6016" w:rsidP="002E6016">
      <w:pPr>
        <w:spacing w:after="0" w:line="240" w:lineRule="auto"/>
        <w:ind w:firstLine="567"/>
        <w:jc w:val="both"/>
        <w:rPr>
          <w:rFonts w:cs="Times New Roman"/>
          <w:szCs w:val="28"/>
        </w:rPr>
      </w:pPr>
      <w:r>
        <w:rPr>
          <w:rFonts w:eastAsia="Times New Roman" w:cs="Times New Roman"/>
          <w:szCs w:val="28"/>
        </w:rPr>
        <w:t xml:space="preserve">6. </w:t>
      </w:r>
      <w:r w:rsidRPr="005044B4">
        <w:rPr>
          <w:rFonts w:eastAsia="Times New Roman" w:cs="Times New Roman"/>
          <w:szCs w:val="28"/>
        </w:rPr>
        <w:t>Что в себя включают морально-психологические методы мотивирования?</w:t>
      </w:r>
    </w:p>
    <w:sectPr w:rsidR="006D55EB" w:rsidRPr="002E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049"/>
    <w:multiLevelType w:val="hybridMultilevel"/>
    <w:tmpl w:val="D1E02A54"/>
    <w:lvl w:ilvl="0" w:tplc="3112EB36">
      <w:start w:val="1"/>
      <w:numFmt w:val="bullet"/>
      <w:lvlText w:val=""/>
      <w:lvlJc w:val="left"/>
    </w:lvl>
    <w:lvl w:ilvl="1" w:tplc="3DF8AB5E">
      <w:numFmt w:val="decimal"/>
      <w:lvlText w:val=""/>
      <w:lvlJc w:val="left"/>
    </w:lvl>
    <w:lvl w:ilvl="2" w:tplc="B90C9FBA">
      <w:numFmt w:val="decimal"/>
      <w:lvlText w:val=""/>
      <w:lvlJc w:val="left"/>
    </w:lvl>
    <w:lvl w:ilvl="3" w:tplc="4672F3CE">
      <w:numFmt w:val="decimal"/>
      <w:lvlText w:val=""/>
      <w:lvlJc w:val="left"/>
    </w:lvl>
    <w:lvl w:ilvl="4" w:tplc="DF9AC01C">
      <w:numFmt w:val="decimal"/>
      <w:lvlText w:val=""/>
      <w:lvlJc w:val="left"/>
    </w:lvl>
    <w:lvl w:ilvl="5" w:tplc="713A1B86">
      <w:numFmt w:val="decimal"/>
      <w:lvlText w:val=""/>
      <w:lvlJc w:val="left"/>
    </w:lvl>
    <w:lvl w:ilvl="6" w:tplc="5D8C16BA">
      <w:numFmt w:val="decimal"/>
      <w:lvlText w:val=""/>
      <w:lvlJc w:val="left"/>
    </w:lvl>
    <w:lvl w:ilvl="7" w:tplc="5B32FDE0">
      <w:numFmt w:val="decimal"/>
      <w:lvlText w:val=""/>
      <w:lvlJc w:val="left"/>
    </w:lvl>
    <w:lvl w:ilvl="8" w:tplc="3B1E59DE">
      <w:numFmt w:val="decimal"/>
      <w:lvlText w:val=""/>
      <w:lvlJc w:val="left"/>
    </w:lvl>
  </w:abstractNum>
  <w:abstractNum w:abstractNumId="1">
    <w:nsid w:val="0000138A"/>
    <w:multiLevelType w:val="hybridMultilevel"/>
    <w:tmpl w:val="6A803DFE"/>
    <w:lvl w:ilvl="0" w:tplc="A4EECEA8">
      <w:start w:val="3"/>
      <w:numFmt w:val="decimal"/>
      <w:lvlText w:val="%1."/>
      <w:lvlJc w:val="left"/>
    </w:lvl>
    <w:lvl w:ilvl="1" w:tplc="9A0AE1A4">
      <w:numFmt w:val="decimal"/>
      <w:lvlText w:val=""/>
      <w:lvlJc w:val="left"/>
    </w:lvl>
    <w:lvl w:ilvl="2" w:tplc="E1E83C5A">
      <w:numFmt w:val="decimal"/>
      <w:lvlText w:val=""/>
      <w:lvlJc w:val="left"/>
    </w:lvl>
    <w:lvl w:ilvl="3" w:tplc="CF4AE878">
      <w:numFmt w:val="decimal"/>
      <w:lvlText w:val=""/>
      <w:lvlJc w:val="left"/>
    </w:lvl>
    <w:lvl w:ilvl="4" w:tplc="064A83B6">
      <w:numFmt w:val="decimal"/>
      <w:lvlText w:val=""/>
      <w:lvlJc w:val="left"/>
    </w:lvl>
    <w:lvl w:ilvl="5" w:tplc="457AA616">
      <w:numFmt w:val="decimal"/>
      <w:lvlText w:val=""/>
      <w:lvlJc w:val="left"/>
    </w:lvl>
    <w:lvl w:ilvl="6" w:tplc="2F38D2B0">
      <w:numFmt w:val="decimal"/>
      <w:lvlText w:val=""/>
      <w:lvlJc w:val="left"/>
    </w:lvl>
    <w:lvl w:ilvl="7" w:tplc="443C07AC">
      <w:numFmt w:val="decimal"/>
      <w:lvlText w:val=""/>
      <w:lvlJc w:val="left"/>
    </w:lvl>
    <w:lvl w:ilvl="8" w:tplc="D4ECDAF8">
      <w:numFmt w:val="decimal"/>
      <w:lvlText w:val=""/>
      <w:lvlJc w:val="left"/>
    </w:lvl>
  </w:abstractNum>
  <w:abstractNum w:abstractNumId="2">
    <w:nsid w:val="0000263D"/>
    <w:multiLevelType w:val="hybridMultilevel"/>
    <w:tmpl w:val="6A6AD6F4"/>
    <w:lvl w:ilvl="0" w:tplc="DD4065AC">
      <w:start w:val="1"/>
      <w:numFmt w:val="bullet"/>
      <w:lvlText w:val=""/>
      <w:lvlJc w:val="left"/>
    </w:lvl>
    <w:lvl w:ilvl="1" w:tplc="DFB0E258">
      <w:numFmt w:val="decimal"/>
      <w:lvlText w:val=""/>
      <w:lvlJc w:val="left"/>
    </w:lvl>
    <w:lvl w:ilvl="2" w:tplc="D8BC38BE">
      <w:numFmt w:val="decimal"/>
      <w:lvlText w:val=""/>
      <w:lvlJc w:val="left"/>
    </w:lvl>
    <w:lvl w:ilvl="3" w:tplc="3A8676AA">
      <w:numFmt w:val="decimal"/>
      <w:lvlText w:val=""/>
      <w:lvlJc w:val="left"/>
    </w:lvl>
    <w:lvl w:ilvl="4" w:tplc="EA7AEE42">
      <w:numFmt w:val="decimal"/>
      <w:lvlText w:val=""/>
      <w:lvlJc w:val="left"/>
    </w:lvl>
    <w:lvl w:ilvl="5" w:tplc="13D668D0">
      <w:numFmt w:val="decimal"/>
      <w:lvlText w:val=""/>
      <w:lvlJc w:val="left"/>
    </w:lvl>
    <w:lvl w:ilvl="6" w:tplc="94EA49A0">
      <w:numFmt w:val="decimal"/>
      <w:lvlText w:val=""/>
      <w:lvlJc w:val="left"/>
    </w:lvl>
    <w:lvl w:ilvl="7" w:tplc="F7CACC24">
      <w:numFmt w:val="decimal"/>
      <w:lvlText w:val=""/>
      <w:lvlJc w:val="left"/>
    </w:lvl>
    <w:lvl w:ilvl="8" w:tplc="3514A584">
      <w:numFmt w:val="decimal"/>
      <w:lvlText w:val=""/>
      <w:lvlJc w:val="left"/>
    </w:lvl>
  </w:abstractNum>
  <w:abstractNum w:abstractNumId="3">
    <w:nsid w:val="00002668"/>
    <w:multiLevelType w:val="hybridMultilevel"/>
    <w:tmpl w:val="DEAAA220"/>
    <w:lvl w:ilvl="0" w:tplc="16B2105A">
      <w:start w:val="1"/>
      <w:numFmt w:val="bullet"/>
      <w:lvlText w:val=""/>
      <w:lvlJc w:val="left"/>
    </w:lvl>
    <w:lvl w:ilvl="1" w:tplc="BAC6BC3A">
      <w:numFmt w:val="decimal"/>
      <w:lvlText w:val=""/>
      <w:lvlJc w:val="left"/>
    </w:lvl>
    <w:lvl w:ilvl="2" w:tplc="7E8679E2">
      <w:numFmt w:val="decimal"/>
      <w:lvlText w:val=""/>
      <w:lvlJc w:val="left"/>
    </w:lvl>
    <w:lvl w:ilvl="3" w:tplc="3160B428">
      <w:numFmt w:val="decimal"/>
      <w:lvlText w:val=""/>
      <w:lvlJc w:val="left"/>
    </w:lvl>
    <w:lvl w:ilvl="4" w:tplc="E81E7CB2">
      <w:numFmt w:val="decimal"/>
      <w:lvlText w:val=""/>
      <w:lvlJc w:val="left"/>
    </w:lvl>
    <w:lvl w:ilvl="5" w:tplc="5F108414">
      <w:numFmt w:val="decimal"/>
      <w:lvlText w:val=""/>
      <w:lvlJc w:val="left"/>
    </w:lvl>
    <w:lvl w:ilvl="6" w:tplc="9342EFBA">
      <w:numFmt w:val="decimal"/>
      <w:lvlText w:val=""/>
      <w:lvlJc w:val="left"/>
    </w:lvl>
    <w:lvl w:ilvl="7" w:tplc="4746D1FE">
      <w:numFmt w:val="decimal"/>
      <w:lvlText w:val=""/>
      <w:lvlJc w:val="left"/>
    </w:lvl>
    <w:lvl w:ilvl="8" w:tplc="B296C94E">
      <w:numFmt w:val="decimal"/>
      <w:lvlText w:val=""/>
      <w:lvlJc w:val="left"/>
    </w:lvl>
  </w:abstractNum>
  <w:abstractNum w:abstractNumId="4">
    <w:nsid w:val="0000282D"/>
    <w:multiLevelType w:val="hybridMultilevel"/>
    <w:tmpl w:val="0FD821DC"/>
    <w:lvl w:ilvl="0" w:tplc="44C4743A">
      <w:start w:val="1"/>
      <w:numFmt w:val="decimal"/>
      <w:lvlText w:val="%1."/>
      <w:lvlJc w:val="left"/>
    </w:lvl>
    <w:lvl w:ilvl="1" w:tplc="3A8EEA1A">
      <w:numFmt w:val="decimal"/>
      <w:lvlText w:val=""/>
      <w:lvlJc w:val="left"/>
    </w:lvl>
    <w:lvl w:ilvl="2" w:tplc="80AE37B4">
      <w:numFmt w:val="decimal"/>
      <w:lvlText w:val=""/>
      <w:lvlJc w:val="left"/>
    </w:lvl>
    <w:lvl w:ilvl="3" w:tplc="5890FCEA">
      <w:numFmt w:val="decimal"/>
      <w:lvlText w:val=""/>
      <w:lvlJc w:val="left"/>
    </w:lvl>
    <w:lvl w:ilvl="4" w:tplc="3146A63E">
      <w:numFmt w:val="decimal"/>
      <w:lvlText w:val=""/>
      <w:lvlJc w:val="left"/>
    </w:lvl>
    <w:lvl w:ilvl="5" w:tplc="2C0EA200">
      <w:numFmt w:val="decimal"/>
      <w:lvlText w:val=""/>
      <w:lvlJc w:val="left"/>
    </w:lvl>
    <w:lvl w:ilvl="6" w:tplc="6504DC0C">
      <w:numFmt w:val="decimal"/>
      <w:lvlText w:val=""/>
      <w:lvlJc w:val="left"/>
    </w:lvl>
    <w:lvl w:ilvl="7" w:tplc="41D0538E">
      <w:numFmt w:val="decimal"/>
      <w:lvlText w:val=""/>
      <w:lvlJc w:val="left"/>
    </w:lvl>
    <w:lvl w:ilvl="8" w:tplc="FF90FF6E">
      <w:numFmt w:val="decimal"/>
      <w:lvlText w:val=""/>
      <w:lvlJc w:val="left"/>
    </w:lvl>
  </w:abstractNum>
  <w:abstractNum w:abstractNumId="5">
    <w:nsid w:val="00003B97"/>
    <w:multiLevelType w:val="hybridMultilevel"/>
    <w:tmpl w:val="6CB0FAB0"/>
    <w:lvl w:ilvl="0" w:tplc="C5747878">
      <w:start w:val="1"/>
      <w:numFmt w:val="bullet"/>
      <w:lvlText w:val="В"/>
      <w:lvlJc w:val="left"/>
    </w:lvl>
    <w:lvl w:ilvl="1" w:tplc="1E74C256">
      <w:numFmt w:val="decimal"/>
      <w:lvlText w:val=""/>
      <w:lvlJc w:val="left"/>
    </w:lvl>
    <w:lvl w:ilvl="2" w:tplc="D7102EEA">
      <w:numFmt w:val="decimal"/>
      <w:lvlText w:val=""/>
      <w:lvlJc w:val="left"/>
    </w:lvl>
    <w:lvl w:ilvl="3" w:tplc="3F285804">
      <w:numFmt w:val="decimal"/>
      <w:lvlText w:val=""/>
      <w:lvlJc w:val="left"/>
    </w:lvl>
    <w:lvl w:ilvl="4" w:tplc="1BF28EFA">
      <w:numFmt w:val="decimal"/>
      <w:lvlText w:val=""/>
      <w:lvlJc w:val="left"/>
    </w:lvl>
    <w:lvl w:ilvl="5" w:tplc="965A9648">
      <w:numFmt w:val="decimal"/>
      <w:lvlText w:val=""/>
      <w:lvlJc w:val="left"/>
    </w:lvl>
    <w:lvl w:ilvl="6" w:tplc="EBA47CEA">
      <w:numFmt w:val="decimal"/>
      <w:lvlText w:val=""/>
      <w:lvlJc w:val="left"/>
    </w:lvl>
    <w:lvl w:ilvl="7" w:tplc="910E4236">
      <w:numFmt w:val="decimal"/>
      <w:lvlText w:val=""/>
      <w:lvlJc w:val="left"/>
    </w:lvl>
    <w:lvl w:ilvl="8" w:tplc="9DB2220E">
      <w:numFmt w:val="decimal"/>
      <w:lvlText w:val=""/>
      <w:lvlJc w:val="left"/>
    </w:lvl>
  </w:abstractNum>
  <w:abstractNum w:abstractNumId="6">
    <w:nsid w:val="00004027"/>
    <w:multiLevelType w:val="hybridMultilevel"/>
    <w:tmpl w:val="FABCB7BA"/>
    <w:lvl w:ilvl="0" w:tplc="C7DCC6F0">
      <w:start w:val="1"/>
      <w:numFmt w:val="decimal"/>
      <w:lvlText w:val="%1."/>
      <w:lvlJc w:val="left"/>
    </w:lvl>
    <w:lvl w:ilvl="1" w:tplc="6292ED34">
      <w:numFmt w:val="decimal"/>
      <w:lvlText w:val=""/>
      <w:lvlJc w:val="left"/>
    </w:lvl>
    <w:lvl w:ilvl="2" w:tplc="8F649070">
      <w:numFmt w:val="decimal"/>
      <w:lvlText w:val=""/>
      <w:lvlJc w:val="left"/>
    </w:lvl>
    <w:lvl w:ilvl="3" w:tplc="8284841A">
      <w:numFmt w:val="decimal"/>
      <w:lvlText w:val=""/>
      <w:lvlJc w:val="left"/>
    </w:lvl>
    <w:lvl w:ilvl="4" w:tplc="6C881B0E">
      <w:numFmt w:val="decimal"/>
      <w:lvlText w:val=""/>
      <w:lvlJc w:val="left"/>
    </w:lvl>
    <w:lvl w:ilvl="5" w:tplc="71321426">
      <w:numFmt w:val="decimal"/>
      <w:lvlText w:val=""/>
      <w:lvlJc w:val="left"/>
    </w:lvl>
    <w:lvl w:ilvl="6" w:tplc="5F8ABCEC">
      <w:numFmt w:val="decimal"/>
      <w:lvlText w:val=""/>
      <w:lvlJc w:val="left"/>
    </w:lvl>
    <w:lvl w:ilvl="7" w:tplc="294484E8">
      <w:numFmt w:val="decimal"/>
      <w:lvlText w:val=""/>
      <w:lvlJc w:val="left"/>
    </w:lvl>
    <w:lvl w:ilvl="8" w:tplc="2D8A94DC">
      <w:numFmt w:val="decimal"/>
      <w:lvlText w:val=""/>
      <w:lvlJc w:val="left"/>
    </w:lvl>
  </w:abstractNum>
  <w:abstractNum w:abstractNumId="7">
    <w:nsid w:val="00005CCD"/>
    <w:multiLevelType w:val="hybridMultilevel"/>
    <w:tmpl w:val="489C0F7C"/>
    <w:lvl w:ilvl="0" w:tplc="567EBA2E">
      <w:start w:val="5"/>
      <w:numFmt w:val="decimal"/>
      <w:lvlText w:val="%1."/>
      <w:lvlJc w:val="left"/>
    </w:lvl>
    <w:lvl w:ilvl="1" w:tplc="0F0223DC">
      <w:numFmt w:val="decimal"/>
      <w:lvlText w:val=""/>
      <w:lvlJc w:val="left"/>
    </w:lvl>
    <w:lvl w:ilvl="2" w:tplc="05085332">
      <w:numFmt w:val="decimal"/>
      <w:lvlText w:val=""/>
      <w:lvlJc w:val="left"/>
    </w:lvl>
    <w:lvl w:ilvl="3" w:tplc="3C920E7C">
      <w:numFmt w:val="decimal"/>
      <w:lvlText w:val=""/>
      <w:lvlJc w:val="left"/>
    </w:lvl>
    <w:lvl w:ilvl="4" w:tplc="20E6729C">
      <w:numFmt w:val="decimal"/>
      <w:lvlText w:val=""/>
      <w:lvlJc w:val="left"/>
    </w:lvl>
    <w:lvl w:ilvl="5" w:tplc="46908210">
      <w:numFmt w:val="decimal"/>
      <w:lvlText w:val=""/>
      <w:lvlJc w:val="left"/>
    </w:lvl>
    <w:lvl w:ilvl="6" w:tplc="07021B4C">
      <w:numFmt w:val="decimal"/>
      <w:lvlText w:val=""/>
      <w:lvlJc w:val="left"/>
    </w:lvl>
    <w:lvl w:ilvl="7" w:tplc="AE28A8BE">
      <w:numFmt w:val="decimal"/>
      <w:lvlText w:val=""/>
      <w:lvlJc w:val="left"/>
    </w:lvl>
    <w:lvl w:ilvl="8" w:tplc="1E2CEE26">
      <w:numFmt w:val="decimal"/>
      <w:lvlText w:val=""/>
      <w:lvlJc w:val="left"/>
    </w:lvl>
  </w:abstractNum>
  <w:abstractNum w:abstractNumId="8">
    <w:nsid w:val="00005E76"/>
    <w:multiLevelType w:val="hybridMultilevel"/>
    <w:tmpl w:val="D8BC46C6"/>
    <w:lvl w:ilvl="0" w:tplc="A0BA7BF2">
      <w:start w:val="1"/>
      <w:numFmt w:val="bullet"/>
      <w:lvlText w:val=""/>
      <w:lvlJc w:val="left"/>
    </w:lvl>
    <w:lvl w:ilvl="1" w:tplc="871816B4">
      <w:numFmt w:val="decimal"/>
      <w:lvlText w:val=""/>
      <w:lvlJc w:val="left"/>
    </w:lvl>
    <w:lvl w:ilvl="2" w:tplc="5844C5EA">
      <w:numFmt w:val="decimal"/>
      <w:lvlText w:val=""/>
      <w:lvlJc w:val="left"/>
    </w:lvl>
    <w:lvl w:ilvl="3" w:tplc="2272C29E">
      <w:numFmt w:val="decimal"/>
      <w:lvlText w:val=""/>
      <w:lvlJc w:val="left"/>
    </w:lvl>
    <w:lvl w:ilvl="4" w:tplc="C60AE160">
      <w:numFmt w:val="decimal"/>
      <w:lvlText w:val=""/>
      <w:lvlJc w:val="left"/>
    </w:lvl>
    <w:lvl w:ilvl="5" w:tplc="D712620E">
      <w:numFmt w:val="decimal"/>
      <w:lvlText w:val=""/>
      <w:lvlJc w:val="left"/>
    </w:lvl>
    <w:lvl w:ilvl="6" w:tplc="2DAA3C34">
      <w:numFmt w:val="decimal"/>
      <w:lvlText w:val=""/>
      <w:lvlJc w:val="left"/>
    </w:lvl>
    <w:lvl w:ilvl="7" w:tplc="0EE23E7C">
      <w:numFmt w:val="decimal"/>
      <w:lvlText w:val=""/>
      <w:lvlJc w:val="left"/>
    </w:lvl>
    <w:lvl w:ilvl="8" w:tplc="801AE816">
      <w:numFmt w:val="decimal"/>
      <w:lvlText w:val=""/>
      <w:lvlJc w:val="left"/>
    </w:lvl>
  </w:abstractNum>
  <w:abstractNum w:abstractNumId="9">
    <w:nsid w:val="000069D0"/>
    <w:multiLevelType w:val="hybridMultilevel"/>
    <w:tmpl w:val="AF3E8550"/>
    <w:lvl w:ilvl="0" w:tplc="DBBEC136">
      <w:start w:val="1"/>
      <w:numFmt w:val="bullet"/>
      <w:lvlText w:val=""/>
      <w:lvlJc w:val="left"/>
    </w:lvl>
    <w:lvl w:ilvl="1" w:tplc="E7DEF18C">
      <w:numFmt w:val="decimal"/>
      <w:lvlText w:val=""/>
      <w:lvlJc w:val="left"/>
    </w:lvl>
    <w:lvl w:ilvl="2" w:tplc="4422631C">
      <w:numFmt w:val="decimal"/>
      <w:lvlText w:val=""/>
      <w:lvlJc w:val="left"/>
    </w:lvl>
    <w:lvl w:ilvl="3" w:tplc="949A7960">
      <w:numFmt w:val="decimal"/>
      <w:lvlText w:val=""/>
      <w:lvlJc w:val="left"/>
    </w:lvl>
    <w:lvl w:ilvl="4" w:tplc="E8720E92">
      <w:numFmt w:val="decimal"/>
      <w:lvlText w:val=""/>
      <w:lvlJc w:val="left"/>
    </w:lvl>
    <w:lvl w:ilvl="5" w:tplc="3C04CB98">
      <w:numFmt w:val="decimal"/>
      <w:lvlText w:val=""/>
      <w:lvlJc w:val="left"/>
    </w:lvl>
    <w:lvl w:ilvl="6" w:tplc="1B38B2EC">
      <w:numFmt w:val="decimal"/>
      <w:lvlText w:val=""/>
      <w:lvlJc w:val="left"/>
    </w:lvl>
    <w:lvl w:ilvl="7" w:tplc="8DFC8E9E">
      <w:numFmt w:val="decimal"/>
      <w:lvlText w:val=""/>
      <w:lvlJc w:val="left"/>
    </w:lvl>
    <w:lvl w:ilvl="8" w:tplc="CAA837D8">
      <w:numFmt w:val="decimal"/>
      <w:lvlText w:val=""/>
      <w:lvlJc w:val="left"/>
    </w:lvl>
  </w:abstractNum>
  <w:abstractNum w:abstractNumId="10">
    <w:nsid w:val="00006FC9"/>
    <w:multiLevelType w:val="hybridMultilevel"/>
    <w:tmpl w:val="86C23674"/>
    <w:lvl w:ilvl="0" w:tplc="6BDEA03C">
      <w:start w:val="4"/>
      <w:numFmt w:val="decimal"/>
      <w:lvlText w:val="%1."/>
      <w:lvlJc w:val="left"/>
    </w:lvl>
    <w:lvl w:ilvl="1" w:tplc="8752FFFA">
      <w:numFmt w:val="decimal"/>
      <w:lvlText w:val=""/>
      <w:lvlJc w:val="left"/>
    </w:lvl>
    <w:lvl w:ilvl="2" w:tplc="A484DC50">
      <w:numFmt w:val="decimal"/>
      <w:lvlText w:val=""/>
      <w:lvlJc w:val="left"/>
    </w:lvl>
    <w:lvl w:ilvl="3" w:tplc="7E4A7D6C">
      <w:numFmt w:val="decimal"/>
      <w:lvlText w:val=""/>
      <w:lvlJc w:val="left"/>
    </w:lvl>
    <w:lvl w:ilvl="4" w:tplc="FE48BF02">
      <w:numFmt w:val="decimal"/>
      <w:lvlText w:val=""/>
      <w:lvlJc w:val="left"/>
    </w:lvl>
    <w:lvl w:ilvl="5" w:tplc="39500EA2">
      <w:numFmt w:val="decimal"/>
      <w:lvlText w:val=""/>
      <w:lvlJc w:val="left"/>
    </w:lvl>
    <w:lvl w:ilvl="6" w:tplc="E08CD92C">
      <w:numFmt w:val="decimal"/>
      <w:lvlText w:val=""/>
      <w:lvlJc w:val="left"/>
    </w:lvl>
    <w:lvl w:ilvl="7" w:tplc="0EB6B42C">
      <w:numFmt w:val="decimal"/>
      <w:lvlText w:val=""/>
      <w:lvlJc w:val="left"/>
    </w:lvl>
    <w:lvl w:ilvl="8" w:tplc="81B43E10">
      <w:numFmt w:val="decimal"/>
      <w:lvlText w:val=""/>
      <w:lvlJc w:val="left"/>
    </w:lvl>
  </w:abstractNum>
  <w:abstractNum w:abstractNumId="11">
    <w:nsid w:val="000078D4"/>
    <w:multiLevelType w:val="hybridMultilevel"/>
    <w:tmpl w:val="2DD803C6"/>
    <w:lvl w:ilvl="0" w:tplc="FB30F928">
      <w:start w:val="1"/>
      <w:numFmt w:val="bullet"/>
      <w:lvlText w:val=""/>
      <w:lvlJc w:val="left"/>
    </w:lvl>
    <w:lvl w:ilvl="1" w:tplc="27CE5CBE">
      <w:numFmt w:val="decimal"/>
      <w:lvlText w:val=""/>
      <w:lvlJc w:val="left"/>
    </w:lvl>
    <w:lvl w:ilvl="2" w:tplc="72A25252">
      <w:numFmt w:val="decimal"/>
      <w:lvlText w:val=""/>
      <w:lvlJc w:val="left"/>
    </w:lvl>
    <w:lvl w:ilvl="3" w:tplc="6C568DAC">
      <w:numFmt w:val="decimal"/>
      <w:lvlText w:val=""/>
      <w:lvlJc w:val="left"/>
    </w:lvl>
    <w:lvl w:ilvl="4" w:tplc="99E0A3DC">
      <w:numFmt w:val="decimal"/>
      <w:lvlText w:val=""/>
      <w:lvlJc w:val="left"/>
    </w:lvl>
    <w:lvl w:ilvl="5" w:tplc="B40CBFE6">
      <w:numFmt w:val="decimal"/>
      <w:lvlText w:val=""/>
      <w:lvlJc w:val="left"/>
    </w:lvl>
    <w:lvl w:ilvl="6" w:tplc="8646C326">
      <w:numFmt w:val="decimal"/>
      <w:lvlText w:val=""/>
      <w:lvlJc w:val="left"/>
    </w:lvl>
    <w:lvl w:ilvl="7" w:tplc="3FF874E8">
      <w:numFmt w:val="decimal"/>
      <w:lvlText w:val=""/>
      <w:lvlJc w:val="left"/>
    </w:lvl>
    <w:lvl w:ilvl="8" w:tplc="657EEF9C">
      <w:numFmt w:val="decimal"/>
      <w:lvlText w:val=""/>
      <w:lvlJc w:val="left"/>
    </w:lvl>
  </w:abstractNum>
  <w:abstractNum w:abstractNumId="12">
    <w:nsid w:val="00007A61"/>
    <w:multiLevelType w:val="hybridMultilevel"/>
    <w:tmpl w:val="1128A88C"/>
    <w:lvl w:ilvl="0" w:tplc="8B78EBF0">
      <w:start w:val="1"/>
      <w:numFmt w:val="bullet"/>
      <w:lvlText w:val=""/>
      <w:lvlJc w:val="left"/>
    </w:lvl>
    <w:lvl w:ilvl="1" w:tplc="DC58AF3C">
      <w:numFmt w:val="decimal"/>
      <w:lvlText w:val=""/>
      <w:lvlJc w:val="left"/>
    </w:lvl>
    <w:lvl w:ilvl="2" w:tplc="131A34C6">
      <w:numFmt w:val="decimal"/>
      <w:lvlText w:val=""/>
      <w:lvlJc w:val="left"/>
    </w:lvl>
    <w:lvl w:ilvl="3" w:tplc="092297A0">
      <w:numFmt w:val="decimal"/>
      <w:lvlText w:val=""/>
      <w:lvlJc w:val="left"/>
    </w:lvl>
    <w:lvl w:ilvl="4" w:tplc="7A184BF4">
      <w:numFmt w:val="decimal"/>
      <w:lvlText w:val=""/>
      <w:lvlJc w:val="left"/>
    </w:lvl>
    <w:lvl w:ilvl="5" w:tplc="68EEF810">
      <w:numFmt w:val="decimal"/>
      <w:lvlText w:val=""/>
      <w:lvlJc w:val="left"/>
    </w:lvl>
    <w:lvl w:ilvl="6" w:tplc="2DBAA9AE">
      <w:numFmt w:val="decimal"/>
      <w:lvlText w:val=""/>
      <w:lvlJc w:val="left"/>
    </w:lvl>
    <w:lvl w:ilvl="7" w:tplc="1354BEF4">
      <w:numFmt w:val="decimal"/>
      <w:lvlText w:val=""/>
      <w:lvlJc w:val="left"/>
    </w:lvl>
    <w:lvl w:ilvl="8" w:tplc="2228A382">
      <w:numFmt w:val="decimal"/>
      <w:lvlText w:val=""/>
      <w:lvlJc w:val="left"/>
    </w:lvl>
  </w:abstractNum>
  <w:abstractNum w:abstractNumId="13">
    <w:nsid w:val="00007AC2"/>
    <w:multiLevelType w:val="hybridMultilevel"/>
    <w:tmpl w:val="C0E49AD6"/>
    <w:lvl w:ilvl="0" w:tplc="6CA2EBEA">
      <w:start w:val="3"/>
      <w:numFmt w:val="decimal"/>
      <w:lvlText w:val="%1."/>
      <w:lvlJc w:val="left"/>
    </w:lvl>
    <w:lvl w:ilvl="1" w:tplc="1AC8D622">
      <w:numFmt w:val="decimal"/>
      <w:lvlText w:val=""/>
      <w:lvlJc w:val="left"/>
    </w:lvl>
    <w:lvl w:ilvl="2" w:tplc="515E0AC4">
      <w:numFmt w:val="decimal"/>
      <w:lvlText w:val=""/>
      <w:lvlJc w:val="left"/>
    </w:lvl>
    <w:lvl w:ilvl="3" w:tplc="55FE4518">
      <w:numFmt w:val="decimal"/>
      <w:lvlText w:val=""/>
      <w:lvlJc w:val="left"/>
    </w:lvl>
    <w:lvl w:ilvl="4" w:tplc="FB687240">
      <w:numFmt w:val="decimal"/>
      <w:lvlText w:val=""/>
      <w:lvlJc w:val="left"/>
    </w:lvl>
    <w:lvl w:ilvl="5" w:tplc="9C16706C">
      <w:numFmt w:val="decimal"/>
      <w:lvlText w:val=""/>
      <w:lvlJc w:val="left"/>
    </w:lvl>
    <w:lvl w:ilvl="6" w:tplc="463603B0">
      <w:numFmt w:val="decimal"/>
      <w:lvlText w:val=""/>
      <w:lvlJc w:val="left"/>
    </w:lvl>
    <w:lvl w:ilvl="7" w:tplc="CD0A73B4">
      <w:numFmt w:val="decimal"/>
      <w:lvlText w:val=""/>
      <w:lvlJc w:val="left"/>
    </w:lvl>
    <w:lvl w:ilvl="8" w:tplc="60B450D6">
      <w:numFmt w:val="decimal"/>
      <w:lvlText w:val=""/>
      <w:lvlJc w:val="left"/>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9"/>
  </w:num>
  <w:num w:numId="8">
    <w:abstractNumId w:val="13"/>
  </w:num>
  <w:num w:numId="9">
    <w:abstractNumId w:val="10"/>
  </w:num>
  <w:num w:numId="10">
    <w:abstractNumId w:val="7"/>
  </w:num>
  <w:num w:numId="11">
    <w:abstractNumId w:val="3"/>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1F"/>
    <w:rsid w:val="002E6016"/>
    <w:rsid w:val="006D55EB"/>
    <w:rsid w:val="008753E2"/>
    <w:rsid w:val="00FB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1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1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2162</Words>
  <Characters>12328</Characters>
  <Application>Microsoft Office Word</Application>
  <DocSecurity>0</DocSecurity>
  <Lines>102</Lines>
  <Paragraphs>28</Paragraphs>
  <ScaleCrop>false</ScaleCrop>
  <Company>SPecialiST RePack</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2021-10-25T09:24:00Z</dcterms:created>
  <dcterms:modified xsi:type="dcterms:W3CDTF">2021-10-25T09:37:00Z</dcterms:modified>
</cp:coreProperties>
</file>